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B7" w:rsidRDefault="000C22B7" w:rsidP="000C22B7">
      <w:pPr>
        <w:spacing w:after="0"/>
        <w:rPr>
          <w:rFonts w:ascii="Times New Roman" w:hAnsi="Times New Roman"/>
          <w:sz w:val="16"/>
        </w:rPr>
      </w:pPr>
    </w:p>
    <w:p w:rsidR="00B9306F" w:rsidRDefault="00364F23" w:rsidP="00B9306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 К Т</w:t>
      </w:r>
      <w:r w:rsidR="000577A9"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0D4AD7">
        <w:rPr>
          <w:rFonts w:ascii="Times New Roman" w:hAnsi="Times New Roman"/>
          <w:b/>
          <w:bCs/>
          <w:sz w:val="28"/>
          <w:szCs w:val="28"/>
        </w:rPr>
        <w:t>6</w:t>
      </w:r>
    </w:p>
    <w:p w:rsidR="00364F23" w:rsidRPr="00890012" w:rsidRDefault="00364F23" w:rsidP="000D4AD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0012">
        <w:rPr>
          <w:rFonts w:ascii="Times New Roman" w:hAnsi="Times New Roman"/>
          <w:b/>
          <w:bCs/>
          <w:sz w:val="28"/>
          <w:szCs w:val="28"/>
        </w:rPr>
        <w:t xml:space="preserve">плановой  проверки  соблюдения  законодательства </w:t>
      </w:r>
      <w:proofErr w:type="gramStart"/>
      <w:r w:rsidRPr="00890012"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 w:rsidRPr="00890012">
        <w:rPr>
          <w:rFonts w:ascii="Times New Roman" w:hAnsi="Times New Roman"/>
          <w:b/>
          <w:bCs/>
          <w:sz w:val="28"/>
          <w:szCs w:val="28"/>
        </w:rPr>
        <w:t xml:space="preserve"> контрактной </w:t>
      </w:r>
    </w:p>
    <w:p w:rsidR="008223C3" w:rsidRPr="00293B9D" w:rsidRDefault="00364F23" w:rsidP="000D4A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0012">
        <w:rPr>
          <w:rFonts w:ascii="Times New Roman" w:hAnsi="Times New Roman"/>
          <w:b/>
          <w:bCs/>
          <w:sz w:val="28"/>
          <w:szCs w:val="28"/>
        </w:rPr>
        <w:t xml:space="preserve">системе в сфере закупок товаров, работ, услуг для муниципальных нужд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дошкольного образовательного учреждения </w:t>
      </w:r>
      <w:r w:rsidR="008223C3">
        <w:rPr>
          <w:rFonts w:ascii="Times New Roman" w:hAnsi="Times New Roman"/>
          <w:b/>
          <w:sz w:val="28"/>
          <w:szCs w:val="28"/>
        </w:rPr>
        <w:t>«Детский сад п. Синегорский» Озинского района Саратовской области</w:t>
      </w:r>
      <w:r w:rsidR="008223C3" w:rsidRPr="00A75393">
        <w:rPr>
          <w:rFonts w:ascii="Times New Roman" w:hAnsi="Times New Roman"/>
          <w:sz w:val="28"/>
          <w:szCs w:val="28"/>
        </w:rPr>
        <w:t xml:space="preserve"> </w:t>
      </w:r>
    </w:p>
    <w:p w:rsidR="009D43B6" w:rsidRDefault="009D43B6" w:rsidP="009D43B6">
      <w:pPr>
        <w:pStyle w:val="a3"/>
        <w:jc w:val="center"/>
        <w:rPr>
          <w:b/>
          <w:bCs/>
          <w:szCs w:val="28"/>
        </w:rPr>
      </w:pPr>
    </w:p>
    <w:p w:rsidR="009D43B6" w:rsidRDefault="009D43B6" w:rsidP="009D43B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р.п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 Озинки                                                                                       26 марта</w:t>
      </w:r>
      <w:r w:rsidRPr="00B927AA">
        <w:rPr>
          <w:rFonts w:ascii="Times New Roman" w:hAnsi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/>
          <w:b/>
          <w:bCs/>
          <w:sz w:val="28"/>
          <w:szCs w:val="28"/>
        </w:rPr>
        <w:t>9 г.</w:t>
      </w:r>
    </w:p>
    <w:p w:rsidR="009D43B6" w:rsidRPr="004B634C" w:rsidRDefault="009D43B6" w:rsidP="009D43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B634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B634C">
        <w:rPr>
          <w:rFonts w:ascii="Times New Roman" w:hAnsi="Times New Roman"/>
          <w:b/>
          <w:sz w:val="28"/>
          <w:szCs w:val="28"/>
        </w:rPr>
        <w:t xml:space="preserve">. </w:t>
      </w:r>
      <w:r w:rsidRPr="004B634C">
        <w:rPr>
          <w:rFonts w:ascii="Times New Roman" w:hAnsi="Times New Roman"/>
          <w:b/>
          <w:bCs/>
          <w:sz w:val="28"/>
          <w:szCs w:val="28"/>
        </w:rPr>
        <w:t>Вводная часть</w:t>
      </w:r>
    </w:p>
    <w:p w:rsidR="009D43B6" w:rsidRDefault="009D43B6" w:rsidP="009D43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43B6" w:rsidRPr="00C71F92" w:rsidRDefault="009D43B6" w:rsidP="000D4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F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C71F92">
        <w:rPr>
          <w:rFonts w:ascii="Times New Roman" w:hAnsi="Times New Roman"/>
          <w:sz w:val="28"/>
          <w:szCs w:val="28"/>
        </w:rPr>
        <w:t xml:space="preserve">Плановая  проверка  проводилась  в соответствии с планом  проведения контрольных проверок </w:t>
      </w:r>
      <w:r>
        <w:rPr>
          <w:rFonts w:ascii="Times New Roman" w:hAnsi="Times New Roman"/>
          <w:sz w:val="28"/>
          <w:szCs w:val="28"/>
        </w:rPr>
        <w:t>на первое</w:t>
      </w:r>
      <w:r w:rsidRPr="00C71F92">
        <w:rPr>
          <w:rFonts w:ascii="Times New Roman" w:hAnsi="Times New Roman"/>
          <w:sz w:val="28"/>
          <w:szCs w:val="28"/>
        </w:rPr>
        <w:t xml:space="preserve"> полугоди</w:t>
      </w:r>
      <w:r>
        <w:rPr>
          <w:rFonts w:ascii="Times New Roman" w:hAnsi="Times New Roman"/>
          <w:sz w:val="28"/>
          <w:szCs w:val="28"/>
        </w:rPr>
        <w:t>е</w:t>
      </w:r>
      <w:r w:rsidRPr="00C71F92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C71F92">
        <w:rPr>
          <w:rFonts w:ascii="Times New Roman" w:hAnsi="Times New Roman"/>
          <w:sz w:val="28"/>
          <w:szCs w:val="28"/>
        </w:rPr>
        <w:t xml:space="preserve"> года утвержденным распоряжением администрации  Озинского   муниципального   района </w:t>
      </w:r>
      <w:r>
        <w:rPr>
          <w:rFonts w:ascii="Times New Roman" w:hAnsi="Times New Roman"/>
          <w:sz w:val="28"/>
          <w:szCs w:val="28"/>
        </w:rPr>
        <w:t>от 31.10.2018 года  № 444-р</w:t>
      </w:r>
      <w:r>
        <w:t xml:space="preserve">  «</w:t>
      </w:r>
      <w:r w:rsidRPr="000C09B9">
        <w:rPr>
          <w:rFonts w:ascii="Times New Roman" w:hAnsi="Times New Roman"/>
          <w:sz w:val="28"/>
          <w:szCs w:val="28"/>
        </w:rPr>
        <w:t>Об утверждении плана</w:t>
      </w:r>
      <w:r>
        <w:rPr>
          <w:rFonts w:ascii="Times New Roman" w:hAnsi="Times New Roman"/>
          <w:sz w:val="28"/>
          <w:szCs w:val="28"/>
        </w:rPr>
        <w:t xml:space="preserve"> – графика </w:t>
      </w:r>
      <w:r w:rsidRPr="000C09B9">
        <w:rPr>
          <w:rFonts w:ascii="Times New Roman" w:hAnsi="Times New Roman"/>
          <w:sz w:val="28"/>
          <w:szCs w:val="28"/>
        </w:rPr>
        <w:t>проведения контрольных проверок</w:t>
      </w:r>
      <w:r>
        <w:rPr>
          <w:rFonts w:ascii="Times New Roman" w:hAnsi="Times New Roman"/>
          <w:sz w:val="28"/>
          <w:szCs w:val="28"/>
        </w:rPr>
        <w:t xml:space="preserve"> соблюдения требований законодательства Российской Федерации и иных нормативно правовых актов о контрактной системе в сфере закупок товаров, работ, услуг для муниципальных нужд Озинского муниципального района на первое полугодие</w:t>
      </w:r>
      <w:proofErr w:type="gramEnd"/>
      <w:r>
        <w:rPr>
          <w:rFonts w:ascii="Times New Roman" w:hAnsi="Times New Roman"/>
          <w:sz w:val="28"/>
          <w:szCs w:val="28"/>
        </w:rPr>
        <w:t xml:space="preserve"> 2019 года» </w:t>
      </w:r>
      <w:r w:rsidRPr="00C71F92">
        <w:rPr>
          <w:rFonts w:ascii="Times New Roman" w:hAnsi="Times New Roman"/>
          <w:sz w:val="28"/>
          <w:szCs w:val="28"/>
        </w:rPr>
        <w:t xml:space="preserve">и  распоряжением администрации  Озинского   муниципального   района о проведении проверки </w:t>
      </w:r>
      <w:r>
        <w:rPr>
          <w:rFonts w:ascii="Times New Roman" w:hAnsi="Times New Roman"/>
          <w:sz w:val="28"/>
          <w:szCs w:val="28"/>
        </w:rPr>
        <w:t>от 28.02.2019 года  № 93-р</w:t>
      </w:r>
      <w:r>
        <w:t xml:space="preserve">  </w:t>
      </w:r>
      <w:r w:rsidRPr="005E225D">
        <w:rPr>
          <w:rFonts w:ascii="Times New Roman" w:hAnsi="Times New Roman"/>
          <w:sz w:val="28"/>
          <w:szCs w:val="28"/>
        </w:rPr>
        <w:t xml:space="preserve">«О проведении </w:t>
      </w:r>
      <w:proofErr w:type="gramStart"/>
      <w:r w:rsidRPr="005E225D">
        <w:rPr>
          <w:rFonts w:ascii="Times New Roman" w:hAnsi="Times New Roman"/>
          <w:sz w:val="28"/>
          <w:szCs w:val="28"/>
        </w:rPr>
        <w:t xml:space="preserve">проверки соблюдения </w:t>
      </w:r>
      <w:r w:rsidRPr="007A5AAF">
        <w:rPr>
          <w:rFonts w:ascii="Times New Roman" w:hAnsi="Times New Roman"/>
          <w:sz w:val="28"/>
          <w:szCs w:val="28"/>
        </w:rPr>
        <w:t>требований законодательства Российской Федерации</w:t>
      </w:r>
      <w:proofErr w:type="gramEnd"/>
      <w:r w:rsidRPr="007A5AAF">
        <w:rPr>
          <w:rFonts w:ascii="Times New Roman" w:hAnsi="Times New Roman"/>
          <w:sz w:val="28"/>
          <w:szCs w:val="28"/>
        </w:rPr>
        <w:t xml:space="preserve"> и иных нормативных актов о контрактной системе в сфере закупок товаров, работ, услуг»</w:t>
      </w:r>
      <w:r>
        <w:rPr>
          <w:rFonts w:ascii="Times New Roman" w:hAnsi="Times New Roman"/>
          <w:sz w:val="28"/>
          <w:szCs w:val="28"/>
        </w:rPr>
        <w:t>.</w:t>
      </w:r>
    </w:p>
    <w:p w:rsidR="009D43B6" w:rsidRPr="00430F66" w:rsidRDefault="009D43B6" w:rsidP="000D4A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инспекции входит 3 человека,</w:t>
      </w:r>
      <w:r w:rsidRPr="006C0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заседании инспекции присутствовали 3 человека, что соответствует порядку осуществления контроля в сфере закупок для обеспечения муниципальных нужд Озинского района. </w:t>
      </w:r>
    </w:p>
    <w:p w:rsidR="009D43B6" w:rsidRDefault="009D43B6" w:rsidP="000D4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инспекции присутствовали:</w:t>
      </w:r>
    </w:p>
    <w:p w:rsidR="009D43B6" w:rsidRDefault="009D43B6" w:rsidP="000D4AD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Васловская Галина Михайловна, консультант отдела по координации и контролю закупок для муниципальных нужд района администрации Озинского муниципального района, руководитель инспекции;</w:t>
      </w:r>
    </w:p>
    <w:p w:rsidR="009D43B6" w:rsidRPr="00792416" w:rsidRDefault="009D43B6" w:rsidP="000D4AD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416">
        <w:rPr>
          <w:rFonts w:ascii="Times New Roman" w:hAnsi="Times New Roman"/>
          <w:sz w:val="28"/>
          <w:szCs w:val="28"/>
        </w:rPr>
        <w:t>Березин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 xml:space="preserve"> Екатерин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 xml:space="preserve"> Игоревн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>, главн</w:t>
      </w:r>
      <w:r>
        <w:rPr>
          <w:rFonts w:ascii="Times New Roman" w:hAnsi="Times New Roman"/>
          <w:sz w:val="28"/>
          <w:szCs w:val="28"/>
        </w:rPr>
        <w:t>ый</w:t>
      </w:r>
      <w:r w:rsidRPr="00792416">
        <w:rPr>
          <w:rFonts w:ascii="Times New Roman" w:hAnsi="Times New Roman"/>
          <w:sz w:val="28"/>
          <w:szCs w:val="28"/>
        </w:rPr>
        <w:t xml:space="preserve"> специалист по правовой работе отдела правового обеспечения и </w:t>
      </w:r>
      <w:proofErr w:type="spellStart"/>
      <w:r w:rsidRPr="00792416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792416">
        <w:rPr>
          <w:rFonts w:ascii="Times New Roman" w:hAnsi="Times New Roman"/>
          <w:sz w:val="28"/>
          <w:szCs w:val="28"/>
        </w:rPr>
        <w:t>-кадровой службы администрации Озинского муниципального района, член инспекции;</w:t>
      </w:r>
    </w:p>
    <w:p w:rsidR="009D43B6" w:rsidRPr="007665DD" w:rsidRDefault="009D43B6" w:rsidP="000D4AD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E6F">
        <w:rPr>
          <w:rFonts w:ascii="Times New Roman" w:hAnsi="Times New Roman"/>
          <w:sz w:val="28"/>
          <w:szCs w:val="28"/>
        </w:rPr>
        <w:t xml:space="preserve">Яворская Елена Сергеевна, </w:t>
      </w:r>
      <w:r w:rsidRPr="007665DD">
        <w:rPr>
          <w:rFonts w:ascii="Times New Roman" w:hAnsi="Times New Roman"/>
          <w:sz w:val="28"/>
          <w:szCs w:val="28"/>
        </w:rPr>
        <w:t>начальник отдела экономики администрации Озинского муниципального района, член инспекции.</w:t>
      </w:r>
    </w:p>
    <w:p w:rsidR="00A007D0" w:rsidRDefault="00364F23" w:rsidP="000D4AD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A007D0" w:rsidRPr="007D75C7">
        <w:rPr>
          <w:rFonts w:ascii="Times New Roman" w:hAnsi="Times New Roman"/>
          <w:sz w:val="28"/>
          <w:szCs w:val="28"/>
        </w:rPr>
        <w:t xml:space="preserve">Субъект проверки: </w:t>
      </w:r>
      <w:proofErr w:type="gramStart"/>
      <w:r w:rsidR="00A007D0">
        <w:rPr>
          <w:rFonts w:ascii="Times New Roman" w:hAnsi="Times New Roman"/>
          <w:sz w:val="28"/>
          <w:szCs w:val="28"/>
        </w:rPr>
        <w:t>М</w:t>
      </w:r>
      <w:r w:rsidR="00A007D0" w:rsidRPr="00D91F63">
        <w:rPr>
          <w:rFonts w:ascii="Times New Roman" w:hAnsi="Times New Roman"/>
          <w:sz w:val="28"/>
          <w:szCs w:val="28"/>
        </w:rPr>
        <w:t>униципально</w:t>
      </w:r>
      <w:r w:rsidR="00A007D0">
        <w:rPr>
          <w:rFonts w:ascii="Times New Roman" w:hAnsi="Times New Roman"/>
          <w:sz w:val="28"/>
          <w:szCs w:val="28"/>
        </w:rPr>
        <w:t>е</w:t>
      </w:r>
      <w:r w:rsidR="00A007D0" w:rsidRPr="00D91F63">
        <w:rPr>
          <w:rFonts w:ascii="Times New Roman" w:hAnsi="Times New Roman"/>
          <w:sz w:val="28"/>
          <w:szCs w:val="28"/>
        </w:rPr>
        <w:t xml:space="preserve"> дошкольно</w:t>
      </w:r>
      <w:r w:rsidR="00A007D0">
        <w:rPr>
          <w:rFonts w:ascii="Times New Roman" w:hAnsi="Times New Roman"/>
          <w:sz w:val="28"/>
          <w:szCs w:val="28"/>
        </w:rPr>
        <w:t>е</w:t>
      </w:r>
      <w:r w:rsidR="00A007D0" w:rsidRPr="00D91F63">
        <w:rPr>
          <w:rFonts w:ascii="Times New Roman" w:hAnsi="Times New Roman"/>
          <w:sz w:val="28"/>
          <w:szCs w:val="28"/>
        </w:rPr>
        <w:t xml:space="preserve"> образовательно</w:t>
      </w:r>
      <w:r w:rsidR="00A007D0">
        <w:rPr>
          <w:rFonts w:ascii="Times New Roman" w:hAnsi="Times New Roman"/>
          <w:sz w:val="28"/>
          <w:szCs w:val="28"/>
        </w:rPr>
        <w:t>е</w:t>
      </w:r>
      <w:r w:rsidR="00A007D0" w:rsidRPr="00D91F63">
        <w:rPr>
          <w:rFonts w:ascii="Times New Roman" w:hAnsi="Times New Roman"/>
          <w:sz w:val="28"/>
          <w:szCs w:val="28"/>
        </w:rPr>
        <w:t xml:space="preserve"> учреждени</w:t>
      </w:r>
      <w:r w:rsidR="00A007D0">
        <w:rPr>
          <w:rFonts w:ascii="Times New Roman" w:hAnsi="Times New Roman"/>
          <w:sz w:val="28"/>
          <w:szCs w:val="28"/>
        </w:rPr>
        <w:t>е</w:t>
      </w:r>
      <w:r w:rsidR="00A007D0" w:rsidRPr="00D91F63">
        <w:rPr>
          <w:rFonts w:ascii="Times New Roman" w:hAnsi="Times New Roman"/>
          <w:sz w:val="28"/>
          <w:szCs w:val="28"/>
        </w:rPr>
        <w:t xml:space="preserve"> </w:t>
      </w:r>
      <w:r w:rsidR="00A007D0">
        <w:rPr>
          <w:rFonts w:ascii="Times New Roman" w:hAnsi="Times New Roman"/>
          <w:sz w:val="28"/>
          <w:szCs w:val="28"/>
        </w:rPr>
        <w:t>«Д</w:t>
      </w:r>
      <w:r w:rsidR="00A007D0" w:rsidRPr="00D91F63">
        <w:rPr>
          <w:rFonts w:ascii="Times New Roman" w:hAnsi="Times New Roman"/>
          <w:sz w:val="28"/>
          <w:szCs w:val="28"/>
        </w:rPr>
        <w:t xml:space="preserve">етский сад </w:t>
      </w:r>
      <w:r w:rsidR="00A007D0">
        <w:rPr>
          <w:rFonts w:ascii="Times New Roman" w:hAnsi="Times New Roman"/>
          <w:sz w:val="28"/>
          <w:szCs w:val="28"/>
        </w:rPr>
        <w:t xml:space="preserve">п. Синегорский» Озинского района Саратовской области, </w:t>
      </w:r>
      <w:r w:rsidR="00A007D0" w:rsidRPr="00FB1FDE">
        <w:rPr>
          <w:rFonts w:ascii="Times New Roman" w:hAnsi="Times New Roman"/>
          <w:sz w:val="28"/>
          <w:szCs w:val="28"/>
        </w:rPr>
        <w:t>413</w:t>
      </w:r>
      <w:r w:rsidR="00A007D0">
        <w:rPr>
          <w:rFonts w:ascii="Times New Roman" w:hAnsi="Times New Roman"/>
          <w:sz w:val="28"/>
          <w:szCs w:val="28"/>
        </w:rPr>
        <w:t>34</w:t>
      </w:r>
      <w:r w:rsidR="00A007D0" w:rsidRPr="00FB1FDE">
        <w:rPr>
          <w:rFonts w:ascii="Times New Roman" w:hAnsi="Times New Roman"/>
          <w:sz w:val="28"/>
          <w:szCs w:val="28"/>
        </w:rPr>
        <w:t xml:space="preserve">0, Саратовская область, </w:t>
      </w:r>
      <w:r w:rsidR="00A007D0">
        <w:rPr>
          <w:rFonts w:ascii="Times New Roman" w:hAnsi="Times New Roman"/>
          <w:sz w:val="28"/>
          <w:szCs w:val="28"/>
        </w:rPr>
        <w:t>Озинский район, п. Синего</w:t>
      </w:r>
      <w:r w:rsidR="006F37F5">
        <w:rPr>
          <w:rFonts w:ascii="Times New Roman" w:hAnsi="Times New Roman"/>
          <w:sz w:val="28"/>
          <w:szCs w:val="28"/>
        </w:rPr>
        <w:t>р</w:t>
      </w:r>
      <w:r w:rsidR="00A007D0">
        <w:rPr>
          <w:rFonts w:ascii="Times New Roman" w:hAnsi="Times New Roman"/>
          <w:sz w:val="28"/>
          <w:szCs w:val="28"/>
        </w:rPr>
        <w:t>ский</w:t>
      </w:r>
      <w:r w:rsidR="00A007D0" w:rsidRPr="00FB1FDE">
        <w:rPr>
          <w:rFonts w:ascii="Times New Roman" w:hAnsi="Times New Roman"/>
          <w:sz w:val="28"/>
          <w:szCs w:val="28"/>
        </w:rPr>
        <w:t>, ул.</w:t>
      </w:r>
      <w:r w:rsidR="00A007D0">
        <w:rPr>
          <w:rFonts w:ascii="Times New Roman" w:hAnsi="Times New Roman"/>
          <w:sz w:val="28"/>
          <w:szCs w:val="28"/>
        </w:rPr>
        <w:t xml:space="preserve"> Новая</w:t>
      </w:r>
      <w:r w:rsidR="00A007D0" w:rsidRPr="00FB1FDE">
        <w:rPr>
          <w:rFonts w:ascii="Times New Roman" w:hAnsi="Times New Roman"/>
          <w:sz w:val="28"/>
          <w:szCs w:val="28"/>
        </w:rPr>
        <w:t xml:space="preserve">, д. </w:t>
      </w:r>
      <w:r w:rsidR="00A007D0">
        <w:rPr>
          <w:rFonts w:ascii="Times New Roman" w:hAnsi="Times New Roman"/>
          <w:sz w:val="28"/>
          <w:szCs w:val="28"/>
        </w:rPr>
        <w:t>2б, ИНН-</w:t>
      </w:r>
      <w:r w:rsidR="00A007D0" w:rsidRPr="00C717B1">
        <w:rPr>
          <w:rFonts w:ascii="Times New Roman" w:hAnsi="Times New Roman"/>
          <w:sz w:val="28"/>
          <w:szCs w:val="28"/>
        </w:rPr>
        <w:t>6423004</w:t>
      </w:r>
      <w:r w:rsidR="00A007D0">
        <w:rPr>
          <w:rFonts w:ascii="Times New Roman" w:hAnsi="Times New Roman"/>
          <w:sz w:val="28"/>
          <w:szCs w:val="28"/>
        </w:rPr>
        <w:t>247.</w:t>
      </w:r>
      <w:proofErr w:type="gramEnd"/>
    </w:p>
    <w:p w:rsidR="009D43B6" w:rsidRDefault="009D43B6" w:rsidP="000D4AD7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Время проведения проверки: </w:t>
      </w:r>
      <w:r w:rsidRPr="00E03F8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5</w:t>
      </w:r>
      <w:r w:rsidRPr="00E03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E03F81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26</w:t>
      </w:r>
      <w:r w:rsidRPr="00E03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E03F81">
        <w:rPr>
          <w:rFonts w:ascii="Times New Roman" w:hAnsi="Times New Roman"/>
          <w:sz w:val="28"/>
          <w:szCs w:val="28"/>
        </w:rPr>
        <w:t xml:space="preserve"> 2019 года</w:t>
      </w:r>
      <w:r w:rsidRPr="00BC65B4">
        <w:rPr>
          <w:rFonts w:ascii="Times New Roman" w:hAnsi="Times New Roman"/>
          <w:sz w:val="28"/>
          <w:szCs w:val="28"/>
        </w:rPr>
        <w:t>.</w:t>
      </w:r>
    </w:p>
    <w:p w:rsidR="009D43B6" w:rsidRDefault="009D43B6" w:rsidP="000D4AD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6946">
        <w:rPr>
          <w:rFonts w:ascii="Times New Roman" w:hAnsi="Times New Roman"/>
          <w:sz w:val="28"/>
          <w:szCs w:val="28"/>
        </w:rPr>
        <w:t xml:space="preserve">1.4. Проверяемый период: </w:t>
      </w:r>
      <w:r w:rsidRPr="00E03F81">
        <w:rPr>
          <w:rFonts w:ascii="Times New Roman" w:hAnsi="Times New Roman"/>
          <w:sz w:val="28"/>
          <w:szCs w:val="28"/>
        </w:rPr>
        <w:t>с 1.10.2018г. по 31.12.2018г</w:t>
      </w:r>
      <w:r w:rsidRPr="001B6946">
        <w:rPr>
          <w:rFonts w:ascii="Times New Roman" w:hAnsi="Times New Roman"/>
          <w:sz w:val="28"/>
          <w:szCs w:val="28"/>
        </w:rPr>
        <w:t>.</w:t>
      </w:r>
    </w:p>
    <w:p w:rsidR="00364F23" w:rsidRPr="00B12949" w:rsidRDefault="008C7C67" w:rsidP="000D4A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79138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9138D" w:rsidRPr="00781DE9">
        <w:rPr>
          <w:rFonts w:ascii="Times New Roman" w:hAnsi="Times New Roman"/>
          <w:sz w:val="28"/>
          <w:szCs w:val="28"/>
        </w:rPr>
        <w:t>Цель проверки: 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допущенных заказчиком, контрактными управляющими, при осуществлении закупок товаров, работ, услуг для муниципальных нужд</w:t>
      </w:r>
      <w:r w:rsidR="0079138D" w:rsidRPr="00B8581B">
        <w:rPr>
          <w:rFonts w:ascii="Times New Roman" w:hAnsi="Times New Roman"/>
          <w:sz w:val="28"/>
          <w:szCs w:val="28"/>
        </w:rPr>
        <w:t xml:space="preserve"> </w:t>
      </w:r>
      <w:r w:rsidR="00364F23" w:rsidRPr="00B8581B">
        <w:rPr>
          <w:rFonts w:ascii="Times New Roman" w:hAnsi="Times New Roman"/>
          <w:sz w:val="28"/>
          <w:szCs w:val="28"/>
        </w:rPr>
        <w:t xml:space="preserve">муниципального дошкольного образовательного учреждения </w:t>
      </w:r>
      <w:r w:rsidR="00B12949" w:rsidRPr="00B12949">
        <w:rPr>
          <w:rFonts w:ascii="Times New Roman" w:hAnsi="Times New Roman"/>
          <w:sz w:val="28"/>
          <w:szCs w:val="28"/>
        </w:rPr>
        <w:t>«Детский сад п. Синегорский» Озинского муниципального района Саратовской области</w:t>
      </w:r>
      <w:r w:rsidR="00364F23" w:rsidRPr="00B12949">
        <w:rPr>
          <w:rFonts w:ascii="Times New Roman" w:hAnsi="Times New Roman"/>
          <w:sz w:val="28"/>
          <w:szCs w:val="28"/>
        </w:rPr>
        <w:t>.</w:t>
      </w:r>
      <w:proofErr w:type="gramEnd"/>
    </w:p>
    <w:p w:rsidR="00364F23" w:rsidRPr="00B8581B" w:rsidRDefault="00364F23" w:rsidP="000D4AD7">
      <w:pPr>
        <w:pStyle w:val="a3"/>
        <w:rPr>
          <w:b/>
          <w:bCs/>
          <w:szCs w:val="28"/>
        </w:rPr>
      </w:pPr>
    </w:p>
    <w:p w:rsidR="0079138D" w:rsidRDefault="0079138D" w:rsidP="000D4AD7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</w:t>
      </w:r>
      <w:r w:rsidRPr="004B634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F3526">
        <w:rPr>
          <w:rFonts w:ascii="Times New Roman" w:hAnsi="Times New Roman"/>
          <w:b/>
          <w:bCs/>
          <w:sz w:val="28"/>
          <w:szCs w:val="28"/>
        </w:rPr>
        <w:t>Мотивировочная часть</w:t>
      </w:r>
    </w:p>
    <w:p w:rsidR="0079138D" w:rsidRPr="00BC01A5" w:rsidRDefault="0079138D" w:rsidP="000D4AD7">
      <w:pPr>
        <w:pStyle w:val="a5"/>
        <w:spacing w:after="0" w:line="240" w:lineRule="auto"/>
        <w:ind w:left="0"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9D43B6" w:rsidRPr="00410207" w:rsidRDefault="009D43B6" w:rsidP="000D4AD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410207">
        <w:rPr>
          <w:rFonts w:ascii="Times New Roman" w:hAnsi="Times New Roman"/>
          <w:sz w:val="28"/>
          <w:szCs w:val="28"/>
        </w:rPr>
        <w:t>Плановая проверка проведена в соответствии со статьей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(с изменениями и дополнениями) (далее – Закон) и постановлением администрации Озинского муниципального района от 28.02.2014  года № 85 «Об утверждении порядка осуществления контроля в сфере  закупок для обеспечения муниципальных нужд Озинского района».</w:t>
      </w:r>
      <w:proofErr w:type="gramEnd"/>
    </w:p>
    <w:p w:rsidR="009D43B6" w:rsidRPr="001C4753" w:rsidRDefault="009D43B6" w:rsidP="000D4AD7">
      <w:pPr>
        <w:pStyle w:val="2"/>
        <w:ind w:firstLine="708"/>
        <w:jc w:val="both"/>
        <w:rPr>
          <w:iCs/>
          <w:szCs w:val="28"/>
        </w:rPr>
      </w:pPr>
      <w:r w:rsidRPr="00830312">
        <w:rPr>
          <w:szCs w:val="28"/>
        </w:rPr>
        <w:t>2.2. Проверка осуществлялась инспекцией в два этапа, которые проводились одновременно.</w:t>
      </w:r>
      <w:r w:rsidRPr="00830312">
        <w:rPr>
          <w:iCs/>
          <w:szCs w:val="28"/>
        </w:rPr>
        <w:t xml:space="preserve"> </w:t>
      </w:r>
      <w:r w:rsidRPr="001C4753">
        <w:rPr>
          <w:iCs/>
          <w:szCs w:val="28"/>
        </w:rPr>
        <w:t>В период проведения проверки конкурентным способом закупки не осуществлялись.</w:t>
      </w:r>
    </w:p>
    <w:p w:rsidR="008C7C67" w:rsidRPr="002A234F" w:rsidRDefault="009D43B6" w:rsidP="000D4A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 ходе    проверки   были изучены: решение районного Собрания Озинского муниципального района от 17 декабря 2013 года № 199 «О временном порядке формирования, обеспечения размещения, исполнения и контроля за  исполнением закупок в </w:t>
      </w:r>
      <w:proofErr w:type="spellStart"/>
      <w:r>
        <w:rPr>
          <w:rFonts w:ascii="Times New Roman" w:hAnsi="Times New Roman"/>
          <w:sz w:val="28"/>
          <w:szCs w:val="28"/>
        </w:rPr>
        <w:t>Озинском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районе»,</w:t>
      </w:r>
      <w:r>
        <w:rPr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риказ управления образования администрации Озинского муниципального района Саратовской области от 31.12.2015 года № 267 «О порядке взаимодействия и разграничения полномочий Уполномоченного органа Управления образования администрации Озинского муниципального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Саратовской области и подведомственных учреждений Управления образования администрации Озинского муниципального района Саратовской области на осуществление функций в сфере закупок товаров, работ, услуг»,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риказ управления образования администрации Озинского муниципального района Саратовской области от 20.02.2019 года № 39 «О порядке взаимодействия и разграничения полномочий Уполномоченного органа Управления образования администрации Озинского муниципального района Саратовской области и подведомственных учреждений Управления образования администрации Озинского муниципального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Саратовской области на осуществление функций в сфере закупок товаров, работ, услуг»,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приказ управления образования администрации Озинского муниципального района Саратовской области от 12.02.2016 года № 46 «О создании Единой комиссии по осуществлению закупок товаров, работ, услуг для муниципальных нужд управления образования администрации Озинского муниципального района Саратовской области и Единой комиссии Уполномоченного органа для подведомственных учреждений управлению </w:t>
      </w:r>
      <w:r w:rsidR="008C7C67" w:rsidRPr="002A234F">
        <w:rPr>
          <w:rFonts w:ascii="Times New Roman" w:hAnsi="Times New Roman"/>
          <w:sz w:val="28"/>
          <w:szCs w:val="28"/>
        </w:rPr>
        <w:t xml:space="preserve">района Саратовской области», приказ </w:t>
      </w:r>
      <w:r w:rsidR="00453872" w:rsidRPr="002A234F">
        <w:rPr>
          <w:rFonts w:ascii="Times New Roman" w:hAnsi="Times New Roman"/>
          <w:sz w:val="28"/>
          <w:szCs w:val="28"/>
        </w:rPr>
        <w:t>муниципального дошкольного</w:t>
      </w:r>
      <w:proofErr w:type="gramEnd"/>
      <w:r w:rsidR="00453872" w:rsidRPr="002A23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53872" w:rsidRPr="002A234F">
        <w:rPr>
          <w:rFonts w:ascii="Times New Roman" w:hAnsi="Times New Roman"/>
          <w:sz w:val="28"/>
          <w:szCs w:val="28"/>
        </w:rPr>
        <w:t xml:space="preserve">образовательного учреждения «Детский сад п. Синегорский» Озинского муниципального района Саратовской области </w:t>
      </w:r>
      <w:r w:rsidR="008C7C67" w:rsidRPr="002A234F">
        <w:rPr>
          <w:rFonts w:ascii="Times New Roman" w:hAnsi="Times New Roman"/>
          <w:sz w:val="28"/>
          <w:szCs w:val="28"/>
        </w:rPr>
        <w:t>от 27.12.2013г. № 1</w:t>
      </w:r>
      <w:r w:rsidR="00F57FB3" w:rsidRPr="002A234F">
        <w:rPr>
          <w:rFonts w:ascii="Times New Roman" w:hAnsi="Times New Roman"/>
          <w:sz w:val="28"/>
          <w:szCs w:val="28"/>
        </w:rPr>
        <w:t>63</w:t>
      </w:r>
      <w:r w:rsidR="008C7C67" w:rsidRPr="002A234F">
        <w:rPr>
          <w:rFonts w:ascii="Times New Roman" w:hAnsi="Times New Roman"/>
          <w:sz w:val="28"/>
          <w:szCs w:val="28"/>
        </w:rPr>
        <w:t xml:space="preserve"> «О назначении контрактного управляющего», план-график и план закупок товаров, работ, услуг для муниципальных нужд </w:t>
      </w:r>
      <w:r w:rsidR="00453872" w:rsidRPr="002A234F">
        <w:rPr>
          <w:rFonts w:ascii="Times New Roman" w:hAnsi="Times New Roman"/>
          <w:sz w:val="28"/>
          <w:szCs w:val="28"/>
        </w:rPr>
        <w:t>муниципального дошкольного образовательного учреждения «Детский сад п. Синегорский» Озинского муниципального района Саратовской области</w:t>
      </w:r>
      <w:r w:rsidR="008C7C67" w:rsidRPr="002A234F">
        <w:rPr>
          <w:rFonts w:ascii="Times New Roman" w:hAnsi="Times New Roman"/>
          <w:sz w:val="28"/>
          <w:szCs w:val="28"/>
        </w:rPr>
        <w:t>, договора, отчет осуществления закупок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41F3D">
        <w:rPr>
          <w:rFonts w:ascii="Times New Roman" w:hAnsi="Times New Roman"/>
          <w:sz w:val="28"/>
          <w:szCs w:val="28"/>
        </w:rPr>
        <w:t>отчет осуществления закупок</w:t>
      </w:r>
      <w:r>
        <w:rPr>
          <w:rFonts w:ascii="Times New Roman" w:hAnsi="Times New Roman"/>
          <w:sz w:val="28"/>
          <w:szCs w:val="28"/>
        </w:rPr>
        <w:t>,</w:t>
      </w:r>
      <w:r w:rsidRPr="00041F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договора,</w:t>
      </w:r>
      <w:r w:rsidRPr="007B0426">
        <w:rPr>
          <w:rFonts w:ascii="Times New Roman" w:hAnsi="Times New Roman"/>
          <w:sz w:val="28"/>
          <w:szCs w:val="28"/>
        </w:rPr>
        <w:t xml:space="preserve"> </w:t>
      </w:r>
      <w:r w:rsidRPr="00041F3D">
        <w:rPr>
          <w:rFonts w:ascii="Times New Roman" w:hAnsi="Times New Roman"/>
          <w:sz w:val="28"/>
          <w:szCs w:val="28"/>
        </w:rPr>
        <w:t>договора,</w:t>
      </w:r>
      <w:r>
        <w:rPr>
          <w:rFonts w:ascii="Times New Roman" w:hAnsi="Times New Roman"/>
          <w:sz w:val="28"/>
          <w:szCs w:val="28"/>
        </w:rPr>
        <w:t xml:space="preserve"> реестр закупок в соответствии со ст. 73 БК</w:t>
      </w:r>
      <w:r w:rsidRPr="00BA23B5">
        <w:rPr>
          <w:rFonts w:ascii="Times New Roman" w:hAnsi="Times New Roman"/>
          <w:sz w:val="28"/>
          <w:szCs w:val="28"/>
        </w:rPr>
        <w:t>.</w:t>
      </w:r>
      <w:r w:rsidR="008C7C67" w:rsidRPr="002A234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8C7C67" w:rsidRPr="00D438FA" w:rsidRDefault="008C7C67" w:rsidP="000D4AD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438FA">
        <w:rPr>
          <w:rFonts w:ascii="Times New Roman" w:hAnsi="Times New Roman"/>
          <w:b/>
          <w:bCs/>
          <w:sz w:val="28"/>
          <w:szCs w:val="28"/>
        </w:rPr>
        <w:t xml:space="preserve">          2.3. В результате проверки  документов регламентирующих осуществления закупок, установлено: </w:t>
      </w:r>
    </w:p>
    <w:p w:rsidR="008C7C67" w:rsidRPr="00774352" w:rsidRDefault="008C7C67" w:rsidP="000D4AD7">
      <w:pPr>
        <w:pStyle w:val="a3"/>
        <w:rPr>
          <w:szCs w:val="28"/>
        </w:rPr>
      </w:pPr>
      <w:r w:rsidRPr="00774352">
        <w:rPr>
          <w:szCs w:val="28"/>
        </w:rPr>
        <w:t xml:space="preserve"> </w:t>
      </w:r>
      <w:proofErr w:type="gramStart"/>
      <w:r w:rsidRPr="00774352">
        <w:rPr>
          <w:szCs w:val="28"/>
        </w:rPr>
        <w:t xml:space="preserve">В соответствии с решением районного Собрания Озинского муниципального района от 17 декабря 2013 года № 199 «О временном порядке формирования, обеспечения размещения, исполнения и контроля за  исполнением закупок в </w:t>
      </w:r>
      <w:proofErr w:type="spellStart"/>
      <w:r w:rsidRPr="00774352">
        <w:rPr>
          <w:szCs w:val="28"/>
        </w:rPr>
        <w:t>Озинском</w:t>
      </w:r>
      <w:proofErr w:type="spellEnd"/>
      <w:r w:rsidRPr="00774352">
        <w:rPr>
          <w:szCs w:val="28"/>
        </w:rPr>
        <w:t xml:space="preserve"> муниципальном районе», управление </w:t>
      </w:r>
      <w:r w:rsidRPr="00774352">
        <w:rPr>
          <w:szCs w:val="28"/>
        </w:rPr>
        <w:lastRenderedPageBreak/>
        <w:t xml:space="preserve">образования администрации Озинского муниципального района Саратовской области является уполномоченным органом на осуществление функций в сфере закупок товаров, работ, услуг для нужд </w:t>
      </w:r>
      <w:r w:rsidR="00453872" w:rsidRPr="00B8581B">
        <w:rPr>
          <w:szCs w:val="28"/>
        </w:rPr>
        <w:t xml:space="preserve">муниципального дошкольного образовательного учреждения </w:t>
      </w:r>
      <w:r w:rsidR="00453872" w:rsidRPr="00B12949">
        <w:rPr>
          <w:szCs w:val="28"/>
        </w:rPr>
        <w:t>«Детский сад п</w:t>
      </w:r>
      <w:proofErr w:type="gramEnd"/>
      <w:r w:rsidR="00453872" w:rsidRPr="00B12949">
        <w:rPr>
          <w:szCs w:val="28"/>
        </w:rPr>
        <w:t>. Синегорский» Озинского муниципального района Саратовской области</w:t>
      </w:r>
      <w:r w:rsidRPr="00774352">
        <w:rPr>
          <w:szCs w:val="28"/>
        </w:rPr>
        <w:t>.</w:t>
      </w:r>
      <w:r>
        <w:rPr>
          <w:szCs w:val="28"/>
        </w:rPr>
        <w:t xml:space="preserve"> </w:t>
      </w:r>
    </w:p>
    <w:p w:rsidR="008C7C67" w:rsidRPr="00774352" w:rsidRDefault="008C7C67" w:rsidP="000D4AD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352">
        <w:rPr>
          <w:rFonts w:ascii="Times New Roman" w:hAnsi="Times New Roman"/>
          <w:sz w:val="28"/>
          <w:szCs w:val="28"/>
        </w:rPr>
        <w:t xml:space="preserve">Приказом </w:t>
      </w:r>
      <w:r w:rsidR="00453872" w:rsidRPr="00B8581B">
        <w:rPr>
          <w:rFonts w:ascii="Times New Roman" w:hAnsi="Times New Roman"/>
          <w:sz w:val="28"/>
          <w:szCs w:val="28"/>
        </w:rPr>
        <w:t xml:space="preserve">муниципального дошкольного образовательного учреждения </w:t>
      </w:r>
      <w:r w:rsidR="00453872" w:rsidRPr="00B12949">
        <w:rPr>
          <w:rFonts w:ascii="Times New Roman" w:hAnsi="Times New Roman"/>
          <w:sz w:val="28"/>
          <w:szCs w:val="28"/>
        </w:rPr>
        <w:t>«Детский сад п. Синегорский» Озинского муниципального района Саратовской области</w:t>
      </w:r>
      <w:r w:rsidR="00453872" w:rsidRPr="00774352">
        <w:rPr>
          <w:rFonts w:ascii="Times New Roman" w:hAnsi="Times New Roman"/>
          <w:sz w:val="28"/>
          <w:szCs w:val="28"/>
        </w:rPr>
        <w:t xml:space="preserve"> </w:t>
      </w:r>
      <w:r w:rsidRPr="00774352">
        <w:rPr>
          <w:rFonts w:ascii="Times New Roman" w:hAnsi="Times New Roman"/>
          <w:sz w:val="28"/>
          <w:szCs w:val="28"/>
        </w:rPr>
        <w:t xml:space="preserve">от 27.12.2013 года № </w:t>
      </w:r>
      <w:r w:rsidR="00F57FB3">
        <w:rPr>
          <w:rFonts w:ascii="Times New Roman" w:hAnsi="Times New Roman"/>
          <w:sz w:val="28"/>
          <w:szCs w:val="28"/>
        </w:rPr>
        <w:t>163</w:t>
      </w:r>
      <w:r w:rsidRPr="00774352">
        <w:rPr>
          <w:rFonts w:ascii="Times New Roman" w:hAnsi="Times New Roman"/>
          <w:sz w:val="28"/>
          <w:szCs w:val="28"/>
        </w:rPr>
        <w:t xml:space="preserve"> «О назначении контрактного управляющего»</w:t>
      </w:r>
      <w:r w:rsidRPr="00774352">
        <w:rPr>
          <w:rFonts w:ascii="Times New Roman" w:hAnsi="Times New Roman"/>
          <w:b/>
          <w:sz w:val="28"/>
          <w:szCs w:val="28"/>
        </w:rPr>
        <w:t xml:space="preserve"> </w:t>
      </w:r>
      <w:r w:rsidRPr="00774352">
        <w:rPr>
          <w:rFonts w:ascii="Times New Roman" w:hAnsi="Times New Roman"/>
          <w:sz w:val="28"/>
          <w:szCs w:val="28"/>
        </w:rPr>
        <w:t>назначен контрактны</w:t>
      </w:r>
      <w:r>
        <w:rPr>
          <w:rFonts w:ascii="Times New Roman" w:hAnsi="Times New Roman"/>
          <w:sz w:val="28"/>
          <w:szCs w:val="28"/>
        </w:rPr>
        <w:t>й</w:t>
      </w:r>
      <w:r w:rsidRPr="00774352">
        <w:rPr>
          <w:rFonts w:ascii="Times New Roman" w:hAnsi="Times New Roman"/>
          <w:sz w:val="28"/>
          <w:szCs w:val="28"/>
        </w:rPr>
        <w:t xml:space="preserve"> управляющи</w:t>
      </w:r>
      <w:r>
        <w:rPr>
          <w:rFonts w:ascii="Times New Roman" w:hAnsi="Times New Roman"/>
          <w:sz w:val="28"/>
          <w:szCs w:val="28"/>
        </w:rPr>
        <w:t>й</w:t>
      </w:r>
      <w:r w:rsidRPr="0077435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которого</w:t>
      </w:r>
      <w:r w:rsidRPr="00774352">
        <w:rPr>
          <w:rFonts w:ascii="Times New Roman" w:hAnsi="Times New Roman"/>
          <w:sz w:val="28"/>
          <w:szCs w:val="28"/>
        </w:rPr>
        <w:t xml:space="preserve"> возложены обязанности контрактн</w:t>
      </w:r>
      <w:r>
        <w:rPr>
          <w:rFonts w:ascii="Times New Roman" w:hAnsi="Times New Roman"/>
          <w:sz w:val="28"/>
          <w:szCs w:val="28"/>
        </w:rPr>
        <w:t>ого</w:t>
      </w:r>
      <w:r w:rsidRPr="00774352">
        <w:rPr>
          <w:rFonts w:ascii="Times New Roman" w:hAnsi="Times New Roman"/>
          <w:sz w:val="28"/>
          <w:szCs w:val="28"/>
        </w:rPr>
        <w:t xml:space="preserve"> управляющ</w:t>
      </w:r>
      <w:r>
        <w:rPr>
          <w:rFonts w:ascii="Times New Roman" w:hAnsi="Times New Roman"/>
          <w:sz w:val="28"/>
          <w:szCs w:val="28"/>
        </w:rPr>
        <w:t>его</w:t>
      </w:r>
      <w:r w:rsidRPr="00774352">
        <w:rPr>
          <w:rFonts w:ascii="Times New Roman" w:hAnsi="Times New Roman"/>
          <w:sz w:val="28"/>
          <w:szCs w:val="28"/>
        </w:rPr>
        <w:t>, что соответствует ст. 38 Закона.</w:t>
      </w:r>
    </w:p>
    <w:p w:rsidR="008C7C67" w:rsidRDefault="008C7C67" w:rsidP="000D4A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ст.39 Закона, приказом управления образования администрации Озинского муниципального района Саратовской области от  12.02.2016 года № 46 «О создании Единой комиссии по осуществлению закупок товаров, работ, услуг для муниципальных нужд управления образования администрации Озинского муниципального района Саратовской области и Единой комиссии Уполномоченного органа для подведомственных учреждений управления образования Озинского района Саратовской области» утверждено положение и определен состав Единой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комиссии.  </w:t>
      </w:r>
    </w:p>
    <w:p w:rsidR="003C3BAF" w:rsidRPr="007E458B" w:rsidRDefault="003C3BAF" w:rsidP="000D4A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152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проверяемом периоде в </w:t>
      </w:r>
      <w:r w:rsidRPr="00FD1527">
        <w:rPr>
          <w:rFonts w:ascii="Times New Roman" w:hAnsi="Times New Roman"/>
          <w:sz w:val="28"/>
          <w:szCs w:val="28"/>
        </w:rPr>
        <w:t>состав к</w:t>
      </w:r>
      <w:r>
        <w:rPr>
          <w:rFonts w:ascii="Times New Roman" w:hAnsi="Times New Roman"/>
          <w:sz w:val="28"/>
          <w:szCs w:val="28"/>
        </w:rPr>
        <w:t xml:space="preserve">омиссии входит 5 человек, </w:t>
      </w:r>
      <w:r w:rsidRPr="007E458B">
        <w:rPr>
          <w:rFonts w:ascii="Times New Roman" w:hAnsi="Times New Roman"/>
          <w:sz w:val="28"/>
          <w:szCs w:val="28"/>
        </w:rPr>
        <w:t xml:space="preserve">в 2017 году курсы повышения квалификации по программе «Правовое регулирование, практика осуществления, экспертиза результатов и контроль в системе государственных, муниципальных и корпоративных закупок» прошли: </w:t>
      </w:r>
    </w:p>
    <w:p w:rsidR="003C3BAF" w:rsidRDefault="003C3BAF" w:rsidP="000D4A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1C48">
        <w:rPr>
          <w:rFonts w:ascii="Times New Roman" w:hAnsi="Times New Roman"/>
          <w:sz w:val="28"/>
          <w:szCs w:val="28"/>
        </w:rPr>
        <w:t>- Иванова Инна Николаевна, специалист по закупкам МКУ «ЦО</w:t>
      </w:r>
      <w:r>
        <w:rPr>
          <w:rFonts w:ascii="Times New Roman" w:hAnsi="Times New Roman"/>
          <w:sz w:val="28"/>
          <w:szCs w:val="28"/>
        </w:rPr>
        <w:t>ПК и ТО», председатель Комиссии;</w:t>
      </w:r>
    </w:p>
    <w:p w:rsidR="003C3BAF" w:rsidRDefault="003C3BAF" w:rsidP="000D4A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Полищук Нина Викторовна, руководитель МКУ «ЦБ УО», член Комиссии;</w:t>
      </w:r>
    </w:p>
    <w:p w:rsidR="003C3BAF" w:rsidRPr="00081C48" w:rsidRDefault="003C3BAF" w:rsidP="000D4A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Бибикова Ольга Вениаминовна, директор МОУ «СОШ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>. Озинки», член Комиссии.</w:t>
      </w:r>
    </w:p>
    <w:p w:rsidR="003C3BAF" w:rsidRPr="00403414" w:rsidRDefault="003C3BAF" w:rsidP="000D4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414">
        <w:rPr>
          <w:rFonts w:ascii="Times New Roman" w:hAnsi="Times New Roman"/>
          <w:sz w:val="28"/>
          <w:szCs w:val="28"/>
        </w:rPr>
        <w:t>В своей деятельности комиссия руководствуется утвержденным положением, которое разработано в соответствии с действующим Законодательством.</w:t>
      </w:r>
    </w:p>
    <w:p w:rsidR="003C3BAF" w:rsidRPr="00830312" w:rsidRDefault="003C3BAF" w:rsidP="000D4AD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30312">
        <w:rPr>
          <w:rFonts w:ascii="Times New Roman" w:hAnsi="Times New Roman"/>
          <w:b/>
          <w:bCs/>
          <w:sz w:val="28"/>
          <w:szCs w:val="28"/>
        </w:rPr>
        <w:t xml:space="preserve">          2.4. В результате проверки осуществления закупок товаров, работ, услуг установлено: </w:t>
      </w:r>
    </w:p>
    <w:p w:rsidR="003C3BAF" w:rsidRDefault="003C3BAF" w:rsidP="000D4AD7">
      <w:pPr>
        <w:pStyle w:val="a3"/>
        <w:rPr>
          <w:b/>
          <w:bCs/>
          <w:szCs w:val="28"/>
        </w:rPr>
      </w:pPr>
      <w:r w:rsidRPr="00212165">
        <w:rPr>
          <w:b/>
          <w:bCs/>
          <w:szCs w:val="28"/>
        </w:rPr>
        <w:t xml:space="preserve">2.4.1. </w:t>
      </w:r>
      <w:r>
        <w:rPr>
          <w:b/>
          <w:bCs/>
          <w:szCs w:val="28"/>
        </w:rPr>
        <w:t xml:space="preserve">План закупок, </w:t>
      </w:r>
      <w:r w:rsidRPr="00212165">
        <w:rPr>
          <w:b/>
          <w:bCs/>
          <w:szCs w:val="28"/>
        </w:rPr>
        <w:t>План-график размещения заказов на поставки товаров, выполнения работ, оказание услуг на 201</w:t>
      </w:r>
      <w:r>
        <w:rPr>
          <w:b/>
          <w:bCs/>
          <w:szCs w:val="28"/>
        </w:rPr>
        <w:t>8</w:t>
      </w:r>
      <w:r w:rsidRPr="00212165">
        <w:rPr>
          <w:b/>
          <w:bCs/>
          <w:szCs w:val="28"/>
        </w:rPr>
        <w:t xml:space="preserve"> год:</w:t>
      </w:r>
    </w:p>
    <w:p w:rsidR="003C3BAF" w:rsidRDefault="003C3BAF" w:rsidP="000D4AD7">
      <w:pPr>
        <w:pStyle w:val="a3"/>
        <w:ind w:firstLine="708"/>
        <w:rPr>
          <w:b/>
          <w:bCs/>
          <w:szCs w:val="28"/>
        </w:rPr>
      </w:pPr>
      <w:r w:rsidRPr="00D44E49">
        <w:rPr>
          <w:b/>
          <w:bCs/>
          <w:szCs w:val="28"/>
        </w:rPr>
        <w:t xml:space="preserve">2.4.1. План закупок, План-график </w:t>
      </w:r>
      <w:r w:rsidRPr="00D44E49">
        <w:rPr>
          <w:b/>
          <w:szCs w:val="28"/>
        </w:rPr>
        <w:t xml:space="preserve">закупок товаров, работ, услуг </w:t>
      </w:r>
      <w:r w:rsidRPr="00D44E49">
        <w:rPr>
          <w:b/>
          <w:bCs/>
          <w:szCs w:val="28"/>
        </w:rPr>
        <w:t>на 2018 год:</w:t>
      </w:r>
    </w:p>
    <w:p w:rsidR="003C3BAF" w:rsidRPr="0055723D" w:rsidRDefault="003C3BAF" w:rsidP="000D4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23D">
        <w:rPr>
          <w:rFonts w:ascii="Times New Roman" w:hAnsi="Times New Roman"/>
          <w:sz w:val="28"/>
          <w:szCs w:val="28"/>
        </w:rPr>
        <w:t xml:space="preserve">Планируемые закупки отражены в плане закупок и плане-графике закупок товаров, работ, услуг для обеспечения муниципальных нужд </w:t>
      </w:r>
      <w:r w:rsidRPr="003C3BAF">
        <w:rPr>
          <w:rFonts w:ascii="Times New Roman" w:hAnsi="Times New Roman"/>
          <w:sz w:val="28"/>
          <w:szCs w:val="28"/>
        </w:rPr>
        <w:t>муниципального дошкольного образовательного учреждения «Детский сад п. Синегорский» Озинского муниципального района Саратовской области</w:t>
      </w:r>
      <w:r w:rsidRPr="0055723D">
        <w:rPr>
          <w:rFonts w:ascii="Times New Roman" w:hAnsi="Times New Roman"/>
          <w:sz w:val="28"/>
          <w:szCs w:val="28"/>
        </w:rPr>
        <w:t xml:space="preserve"> на 2018 год, которые размещены на официальном сайте </w:t>
      </w:r>
      <w:hyperlink r:id="rId7" w:history="1">
        <w:r w:rsidRPr="0055723D">
          <w:rPr>
            <w:rStyle w:val="ab"/>
            <w:rFonts w:ascii="Times New Roman" w:hAnsi="Times New Roman"/>
            <w:sz w:val="28"/>
            <w:szCs w:val="28"/>
            <w:lang w:val="en-US"/>
          </w:rPr>
          <w:t>www</w:t>
        </w:r>
        <w:r w:rsidRPr="0055723D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Pr="0055723D">
          <w:rPr>
            <w:rStyle w:val="ab"/>
            <w:rFonts w:ascii="Times New Roman" w:hAnsi="Times New Roman"/>
            <w:sz w:val="28"/>
            <w:szCs w:val="28"/>
            <w:lang w:val="en-US"/>
          </w:rPr>
          <w:t>zakupki</w:t>
        </w:r>
        <w:proofErr w:type="spellEnd"/>
        <w:r w:rsidRPr="0055723D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Pr="0055723D">
          <w:rPr>
            <w:rStyle w:val="ab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Pr="0055723D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Pr="0055723D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55723D">
        <w:rPr>
          <w:rFonts w:ascii="Times New Roman" w:hAnsi="Times New Roman"/>
          <w:sz w:val="28"/>
          <w:szCs w:val="28"/>
        </w:rPr>
        <w:t xml:space="preserve"> .   </w:t>
      </w:r>
    </w:p>
    <w:p w:rsidR="003C3BAF" w:rsidRPr="0055723D" w:rsidRDefault="003C3BAF" w:rsidP="000D4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B4A">
        <w:rPr>
          <w:rFonts w:ascii="Times New Roman" w:hAnsi="Times New Roman"/>
          <w:sz w:val="28"/>
          <w:szCs w:val="28"/>
        </w:rPr>
        <w:t xml:space="preserve">Согласно предоставленному отчету об осуществлении закупок товаров, работ, услуг для обеспечения муниципальных нужд </w:t>
      </w:r>
      <w:r w:rsidR="009F37FB" w:rsidRPr="003C3BAF">
        <w:rPr>
          <w:rFonts w:ascii="Times New Roman" w:hAnsi="Times New Roman"/>
          <w:sz w:val="28"/>
          <w:szCs w:val="28"/>
        </w:rPr>
        <w:t>муниципального дошкольного образовательного учреждения «Детский сад п. Синегорский» Озинского муниципального района Саратовской области</w:t>
      </w:r>
      <w:r w:rsidRPr="00C03B4A">
        <w:rPr>
          <w:rFonts w:ascii="Times New Roman" w:hAnsi="Times New Roman"/>
          <w:sz w:val="28"/>
          <w:szCs w:val="28"/>
        </w:rPr>
        <w:t xml:space="preserve"> за январь-декабрь 2018 года, общая сумма средств предусмотренная на закупки товаров, работ, услуг в 2017 году составляет </w:t>
      </w:r>
      <w:r w:rsidR="002E5B20">
        <w:rPr>
          <w:rFonts w:ascii="Times New Roman" w:hAnsi="Times New Roman"/>
          <w:sz w:val="28"/>
          <w:szCs w:val="28"/>
        </w:rPr>
        <w:t>765</w:t>
      </w:r>
      <w:r w:rsidRPr="00C03B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3B4A">
        <w:rPr>
          <w:rFonts w:ascii="Times New Roman" w:hAnsi="Times New Roman"/>
          <w:sz w:val="28"/>
          <w:szCs w:val="28"/>
        </w:rPr>
        <w:t>тыс</w:t>
      </w:r>
      <w:proofErr w:type="gramStart"/>
      <w:r w:rsidRPr="00C03B4A">
        <w:rPr>
          <w:rFonts w:ascii="Times New Roman" w:hAnsi="Times New Roman"/>
          <w:sz w:val="28"/>
          <w:szCs w:val="28"/>
        </w:rPr>
        <w:t>.р</w:t>
      </w:r>
      <w:proofErr w:type="gramEnd"/>
      <w:r w:rsidRPr="00C03B4A">
        <w:rPr>
          <w:rFonts w:ascii="Times New Roman" w:hAnsi="Times New Roman"/>
          <w:sz w:val="28"/>
          <w:szCs w:val="28"/>
        </w:rPr>
        <w:t>уб</w:t>
      </w:r>
      <w:proofErr w:type="spellEnd"/>
      <w:r w:rsidRPr="00C03B4A">
        <w:rPr>
          <w:rFonts w:ascii="Times New Roman" w:hAnsi="Times New Roman"/>
          <w:sz w:val="28"/>
          <w:szCs w:val="28"/>
        </w:rPr>
        <w:t>. На выделенные денежные средства осуществлены закупки</w:t>
      </w:r>
      <w:r w:rsidRPr="0055723D">
        <w:rPr>
          <w:rFonts w:ascii="Times New Roman" w:hAnsi="Times New Roman"/>
          <w:sz w:val="28"/>
          <w:szCs w:val="28"/>
        </w:rPr>
        <w:t xml:space="preserve"> следующими способами: открытый конкурс на сумму </w:t>
      </w:r>
      <w:r>
        <w:rPr>
          <w:rFonts w:ascii="Times New Roman" w:hAnsi="Times New Roman"/>
          <w:sz w:val="28"/>
          <w:szCs w:val="28"/>
        </w:rPr>
        <w:t>0</w:t>
      </w:r>
      <w:r w:rsidRPr="0055723D">
        <w:rPr>
          <w:rFonts w:ascii="Times New Roman" w:hAnsi="Times New Roman"/>
          <w:sz w:val="28"/>
          <w:szCs w:val="28"/>
        </w:rPr>
        <w:t xml:space="preserve"> тыс. руб.(</w:t>
      </w:r>
      <w:r>
        <w:rPr>
          <w:rFonts w:ascii="Times New Roman" w:hAnsi="Times New Roman"/>
          <w:sz w:val="28"/>
          <w:szCs w:val="28"/>
        </w:rPr>
        <w:t xml:space="preserve">0 </w:t>
      </w:r>
      <w:r w:rsidRPr="0055723D">
        <w:rPr>
          <w:rFonts w:ascii="Times New Roman" w:hAnsi="Times New Roman"/>
          <w:sz w:val="28"/>
          <w:szCs w:val="28"/>
        </w:rPr>
        <w:t xml:space="preserve">%), электронные аукционы на сумму 0 тыс. руб.(0 %), запрос </w:t>
      </w:r>
      <w:r w:rsidRPr="0055723D">
        <w:rPr>
          <w:rFonts w:ascii="Times New Roman" w:hAnsi="Times New Roman"/>
          <w:sz w:val="28"/>
          <w:szCs w:val="28"/>
        </w:rPr>
        <w:lastRenderedPageBreak/>
        <w:t xml:space="preserve">котировок на сумму 0 тыс. руб.(0%), у субъектов малого предпринимательства, социально ориентированных некоммерческих организаций на сумму 0 </w:t>
      </w:r>
      <w:proofErr w:type="spellStart"/>
      <w:r w:rsidRPr="0055723D">
        <w:rPr>
          <w:rFonts w:ascii="Times New Roman" w:hAnsi="Times New Roman"/>
          <w:sz w:val="28"/>
          <w:szCs w:val="28"/>
        </w:rPr>
        <w:t>тыс</w:t>
      </w:r>
      <w:proofErr w:type="gramStart"/>
      <w:r w:rsidRPr="0055723D">
        <w:rPr>
          <w:rFonts w:ascii="Times New Roman" w:hAnsi="Times New Roman"/>
          <w:sz w:val="28"/>
          <w:szCs w:val="28"/>
        </w:rPr>
        <w:t>.р</w:t>
      </w:r>
      <w:proofErr w:type="gramEnd"/>
      <w:r w:rsidRPr="0055723D">
        <w:rPr>
          <w:rFonts w:ascii="Times New Roman" w:hAnsi="Times New Roman"/>
          <w:sz w:val="28"/>
          <w:szCs w:val="28"/>
        </w:rPr>
        <w:t>уб</w:t>
      </w:r>
      <w:proofErr w:type="spellEnd"/>
      <w:r w:rsidRPr="0055723D">
        <w:rPr>
          <w:rFonts w:ascii="Times New Roman" w:hAnsi="Times New Roman"/>
          <w:sz w:val="28"/>
          <w:szCs w:val="28"/>
        </w:rPr>
        <w:t xml:space="preserve">. (0%), закупки у единственного поставщика на сумму </w:t>
      </w:r>
      <w:r w:rsidR="002E5B20">
        <w:rPr>
          <w:rFonts w:ascii="Times New Roman" w:hAnsi="Times New Roman"/>
          <w:sz w:val="28"/>
          <w:szCs w:val="28"/>
        </w:rPr>
        <w:t>765</w:t>
      </w:r>
      <w:r w:rsidRPr="00557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23D">
        <w:rPr>
          <w:rFonts w:ascii="Times New Roman" w:hAnsi="Times New Roman"/>
          <w:sz w:val="28"/>
          <w:szCs w:val="28"/>
        </w:rPr>
        <w:t>тыс.руб</w:t>
      </w:r>
      <w:proofErr w:type="spellEnd"/>
      <w:r w:rsidRPr="0055723D">
        <w:rPr>
          <w:rFonts w:ascii="Times New Roman" w:hAnsi="Times New Roman"/>
          <w:sz w:val="28"/>
          <w:szCs w:val="28"/>
        </w:rPr>
        <w:t>. (</w:t>
      </w:r>
      <w:r>
        <w:rPr>
          <w:rFonts w:ascii="Times New Roman" w:hAnsi="Times New Roman"/>
          <w:sz w:val="28"/>
          <w:szCs w:val="28"/>
        </w:rPr>
        <w:t>100</w:t>
      </w:r>
      <w:r w:rsidRPr="0055723D">
        <w:rPr>
          <w:rFonts w:ascii="Times New Roman" w:hAnsi="Times New Roman"/>
          <w:sz w:val="28"/>
          <w:szCs w:val="28"/>
        </w:rPr>
        <w:t xml:space="preserve">%) в том числе закупки малого объема (по п. 4 и п. 5 ст. 93 ФЗ-44ФЗ) на сумму </w:t>
      </w:r>
      <w:r w:rsidR="002E5B20">
        <w:rPr>
          <w:rFonts w:ascii="Times New Roman" w:hAnsi="Times New Roman"/>
          <w:sz w:val="28"/>
          <w:szCs w:val="28"/>
        </w:rPr>
        <w:t>312</w:t>
      </w:r>
      <w:r w:rsidRPr="00557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23D">
        <w:rPr>
          <w:rFonts w:ascii="Times New Roman" w:hAnsi="Times New Roman"/>
          <w:sz w:val="28"/>
          <w:szCs w:val="28"/>
        </w:rPr>
        <w:t>тыс</w:t>
      </w:r>
      <w:proofErr w:type="gramStart"/>
      <w:r w:rsidRPr="0055723D">
        <w:rPr>
          <w:rFonts w:ascii="Times New Roman" w:hAnsi="Times New Roman"/>
          <w:sz w:val="28"/>
          <w:szCs w:val="28"/>
        </w:rPr>
        <w:t>.р</w:t>
      </w:r>
      <w:proofErr w:type="gramEnd"/>
      <w:r w:rsidRPr="0055723D">
        <w:rPr>
          <w:rFonts w:ascii="Times New Roman" w:hAnsi="Times New Roman"/>
          <w:sz w:val="28"/>
          <w:szCs w:val="28"/>
        </w:rPr>
        <w:t>уб</w:t>
      </w:r>
      <w:proofErr w:type="spellEnd"/>
      <w:r w:rsidRPr="0055723D">
        <w:rPr>
          <w:rFonts w:ascii="Times New Roman" w:hAnsi="Times New Roman"/>
          <w:sz w:val="28"/>
          <w:szCs w:val="28"/>
        </w:rPr>
        <w:t>.(</w:t>
      </w:r>
      <w:r w:rsidR="002E5B20">
        <w:rPr>
          <w:rFonts w:ascii="Times New Roman" w:hAnsi="Times New Roman"/>
          <w:sz w:val="28"/>
          <w:szCs w:val="28"/>
        </w:rPr>
        <w:t>41</w:t>
      </w:r>
      <w:r w:rsidRPr="0055723D">
        <w:rPr>
          <w:rFonts w:ascii="Times New Roman" w:hAnsi="Times New Roman"/>
          <w:sz w:val="28"/>
          <w:szCs w:val="28"/>
        </w:rPr>
        <w:t xml:space="preserve">%). </w:t>
      </w:r>
    </w:p>
    <w:p w:rsidR="003C3BAF" w:rsidRPr="00A448DD" w:rsidRDefault="003C3BAF" w:rsidP="000D4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448DD">
        <w:rPr>
          <w:rFonts w:ascii="Times New Roman" w:hAnsi="Times New Roman"/>
          <w:b/>
          <w:bCs/>
          <w:sz w:val="28"/>
          <w:szCs w:val="28"/>
        </w:rPr>
        <w:t>2.4.2. Осуществление закупки у единственного поставщика (исполнителя, подрядчика) в соответствии со ст. 93 Закона за проверяемый период:</w:t>
      </w:r>
    </w:p>
    <w:p w:rsidR="003C3BAF" w:rsidRPr="00093566" w:rsidRDefault="003C3BAF" w:rsidP="000D4AD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3566">
        <w:rPr>
          <w:rFonts w:ascii="Times New Roman" w:hAnsi="Times New Roman"/>
          <w:sz w:val="28"/>
          <w:szCs w:val="28"/>
        </w:rPr>
        <w:t>Закупки у единственного поставщика (исполнителя, подрядчика)</w:t>
      </w:r>
      <w:r w:rsidRPr="000935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93566">
        <w:rPr>
          <w:rFonts w:ascii="Times New Roman" w:hAnsi="Times New Roman"/>
          <w:sz w:val="28"/>
          <w:szCs w:val="28"/>
        </w:rPr>
        <w:t>в форме гражданско-правовых договоров осуществлялись в соответствии с действующим законодательством, но имеются</w:t>
      </w:r>
      <w:r w:rsidRPr="000935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93566">
        <w:rPr>
          <w:rFonts w:ascii="Times New Roman" w:hAnsi="Times New Roman"/>
          <w:sz w:val="28"/>
          <w:szCs w:val="28"/>
        </w:rPr>
        <w:t>следующие замечания при заключении договоров розничной купли продажи:</w:t>
      </w:r>
    </w:p>
    <w:p w:rsidR="003C3BAF" w:rsidRPr="00114791" w:rsidRDefault="003C3BAF" w:rsidP="000D4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75ECB">
        <w:rPr>
          <w:rFonts w:ascii="Times New Roman" w:hAnsi="Times New Roman"/>
          <w:b/>
          <w:bCs/>
          <w:sz w:val="28"/>
          <w:szCs w:val="28"/>
        </w:rPr>
        <w:t>2.4.2. Осуществление закупок путем проведения конкурентных</w:t>
      </w:r>
      <w:r w:rsidRPr="00114791">
        <w:rPr>
          <w:rFonts w:ascii="Times New Roman" w:hAnsi="Times New Roman"/>
          <w:b/>
          <w:bCs/>
          <w:sz w:val="28"/>
          <w:szCs w:val="28"/>
        </w:rPr>
        <w:t xml:space="preserve"> способов определения поставщика (исполнителя, подрядчика) за проверяемый период:</w:t>
      </w:r>
    </w:p>
    <w:p w:rsidR="003C3BAF" w:rsidRPr="00F613E1" w:rsidRDefault="003C3BAF" w:rsidP="000D4AD7">
      <w:pPr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13E1">
        <w:rPr>
          <w:rFonts w:ascii="Times New Roman" w:hAnsi="Times New Roman"/>
          <w:sz w:val="28"/>
          <w:szCs w:val="28"/>
        </w:rPr>
        <w:t xml:space="preserve">Закупки в форме конкурса, </w:t>
      </w:r>
      <w:r w:rsidRPr="00F613E1">
        <w:rPr>
          <w:rFonts w:ascii="Times New Roman" w:hAnsi="Times New Roman"/>
          <w:bCs/>
          <w:sz w:val="28"/>
          <w:szCs w:val="28"/>
        </w:rPr>
        <w:t>аукциона,</w:t>
      </w:r>
      <w:r w:rsidRPr="00F613E1">
        <w:rPr>
          <w:rFonts w:ascii="Times New Roman" w:hAnsi="Times New Roman"/>
          <w:sz w:val="28"/>
          <w:szCs w:val="28"/>
        </w:rPr>
        <w:t xml:space="preserve"> запроса котировок, запроса предложений </w:t>
      </w:r>
      <w:r>
        <w:rPr>
          <w:rFonts w:ascii="Times New Roman" w:hAnsi="Times New Roman"/>
          <w:sz w:val="28"/>
          <w:szCs w:val="28"/>
        </w:rPr>
        <w:t xml:space="preserve">инспекцией </w:t>
      </w:r>
      <w:r w:rsidRPr="00F613E1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осуществлялись</w:t>
      </w:r>
      <w:r w:rsidRPr="00F613E1">
        <w:rPr>
          <w:rFonts w:ascii="Times New Roman" w:hAnsi="Times New Roman"/>
          <w:sz w:val="28"/>
          <w:szCs w:val="28"/>
        </w:rPr>
        <w:t>.</w:t>
      </w:r>
    </w:p>
    <w:p w:rsidR="003C3BAF" w:rsidRPr="00066600" w:rsidRDefault="003C3BAF" w:rsidP="000D4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600">
        <w:rPr>
          <w:rFonts w:ascii="Times New Roman" w:hAnsi="Times New Roman"/>
          <w:b/>
          <w:bCs/>
          <w:sz w:val="28"/>
          <w:szCs w:val="28"/>
        </w:rPr>
        <w:t>2.4.3. Осуществление закупки у единственного поставщика (исполнителя, подрядчика) в соответствии со ст. 93 Закона за проверяемый период:</w:t>
      </w:r>
    </w:p>
    <w:p w:rsidR="003C3BAF" w:rsidRPr="0065741F" w:rsidRDefault="003C3BAF" w:rsidP="000D4AD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741F">
        <w:rPr>
          <w:rFonts w:ascii="Times New Roman" w:hAnsi="Times New Roman"/>
          <w:sz w:val="28"/>
          <w:szCs w:val="28"/>
        </w:rPr>
        <w:t>Закупки у единственного поставщика (исполнителя, подрядчика)</w:t>
      </w:r>
      <w:r w:rsidRPr="006574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741F">
        <w:rPr>
          <w:rFonts w:ascii="Times New Roman" w:hAnsi="Times New Roman"/>
          <w:sz w:val="28"/>
          <w:szCs w:val="28"/>
        </w:rPr>
        <w:t>в форме гражданско-правовых договоров осуществлялись в соответствии с действующим законодательством, но имеются</w:t>
      </w:r>
      <w:r w:rsidRPr="006574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741F">
        <w:rPr>
          <w:rFonts w:ascii="Times New Roman" w:hAnsi="Times New Roman"/>
          <w:sz w:val="28"/>
          <w:szCs w:val="28"/>
        </w:rPr>
        <w:t>следующие замечания при заключении договоров розничной купли продажи:</w:t>
      </w:r>
    </w:p>
    <w:p w:rsidR="003C3BAF" w:rsidRPr="00C85240" w:rsidRDefault="003C3BAF" w:rsidP="000D4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240">
        <w:rPr>
          <w:rFonts w:ascii="Times New Roman" w:hAnsi="Times New Roman"/>
          <w:sz w:val="28"/>
          <w:szCs w:val="28"/>
        </w:rPr>
        <w:t>1. Договор № 12 от 01.10.2018 года на поставку продуктов питания на октябрь 2018 года с  ИП «Волков С.В.» заключенного на основании п.5 ст. 93 ФЗ № 44-ФЗ, допущено превышение средних  потребительских цен по Саратовской области на крупу рисовую 4,82% (по договору – 50р.00к</w:t>
      </w:r>
      <w:proofErr w:type="gramStart"/>
      <w:r w:rsidRPr="00C85240">
        <w:rPr>
          <w:rFonts w:ascii="Times New Roman" w:hAnsi="Times New Roman"/>
          <w:sz w:val="28"/>
          <w:szCs w:val="28"/>
        </w:rPr>
        <w:t>.х</w:t>
      </w:r>
      <w:proofErr w:type="gramEnd"/>
      <w:r w:rsidR="002E5B20">
        <w:rPr>
          <w:rFonts w:ascii="Times New Roman" w:hAnsi="Times New Roman"/>
          <w:sz w:val="28"/>
          <w:szCs w:val="28"/>
        </w:rPr>
        <w:t>4</w:t>
      </w:r>
      <w:r w:rsidRPr="00C85240">
        <w:rPr>
          <w:rFonts w:ascii="Times New Roman" w:hAnsi="Times New Roman"/>
          <w:sz w:val="28"/>
          <w:szCs w:val="28"/>
        </w:rPr>
        <w:t>кг.</w:t>
      </w:r>
      <w:r w:rsidR="002E5B20">
        <w:rPr>
          <w:rFonts w:ascii="Times New Roman" w:hAnsi="Times New Roman"/>
          <w:sz w:val="28"/>
          <w:szCs w:val="28"/>
        </w:rPr>
        <w:t>0</w:t>
      </w:r>
      <w:r w:rsidRPr="00C85240">
        <w:rPr>
          <w:rFonts w:ascii="Times New Roman" w:hAnsi="Times New Roman"/>
          <w:sz w:val="28"/>
          <w:szCs w:val="28"/>
        </w:rPr>
        <w:t>00гр.=</w:t>
      </w:r>
      <w:r w:rsidR="002E5B20">
        <w:rPr>
          <w:rFonts w:ascii="Times New Roman" w:hAnsi="Times New Roman"/>
          <w:sz w:val="28"/>
          <w:szCs w:val="28"/>
        </w:rPr>
        <w:t>20</w:t>
      </w:r>
      <w:r w:rsidRPr="00C85240">
        <w:rPr>
          <w:rFonts w:ascii="Times New Roman" w:hAnsi="Times New Roman"/>
          <w:sz w:val="28"/>
          <w:szCs w:val="28"/>
        </w:rPr>
        <w:t>0р.00к, средняя цена – 47р.59к.х</w:t>
      </w:r>
      <w:r w:rsidR="002E5B20">
        <w:rPr>
          <w:rFonts w:ascii="Times New Roman" w:hAnsi="Times New Roman"/>
          <w:sz w:val="28"/>
          <w:szCs w:val="28"/>
        </w:rPr>
        <w:t>4</w:t>
      </w:r>
      <w:r w:rsidRPr="00C85240">
        <w:rPr>
          <w:rFonts w:ascii="Times New Roman" w:hAnsi="Times New Roman"/>
          <w:sz w:val="28"/>
          <w:szCs w:val="28"/>
        </w:rPr>
        <w:t>кг.0гр.=</w:t>
      </w:r>
      <w:r w:rsidR="002E5B20">
        <w:rPr>
          <w:rFonts w:ascii="Times New Roman" w:hAnsi="Times New Roman"/>
          <w:sz w:val="28"/>
          <w:szCs w:val="28"/>
        </w:rPr>
        <w:t>190</w:t>
      </w:r>
      <w:r w:rsidRPr="00C85240">
        <w:rPr>
          <w:rFonts w:ascii="Times New Roman" w:hAnsi="Times New Roman"/>
          <w:sz w:val="28"/>
          <w:szCs w:val="28"/>
        </w:rPr>
        <w:t>р.</w:t>
      </w:r>
      <w:r w:rsidR="002E5B20">
        <w:rPr>
          <w:rFonts w:ascii="Times New Roman" w:hAnsi="Times New Roman"/>
          <w:sz w:val="28"/>
          <w:szCs w:val="28"/>
        </w:rPr>
        <w:t>36</w:t>
      </w:r>
      <w:r w:rsidRPr="00C85240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2E5B20">
        <w:rPr>
          <w:rFonts w:ascii="Times New Roman" w:hAnsi="Times New Roman"/>
          <w:sz w:val="28"/>
          <w:szCs w:val="28"/>
        </w:rPr>
        <w:t>9</w:t>
      </w:r>
      <w:r w:rsidRPr="00C85240">
        <w:rPr>
          <w:rFonts w:ascii="Times New Roman" w:hAnsi="Times New Roman"/>
          <w:sz w:val="28"/>
          <w:szCs w:val="28"/>
        </w:rPr>
        <w:t>р.</w:t>
      </w:r>
      <w:r w:rsidR="002E5B20">
        <w:rPr>
          <w:rFonts w:ascii="Times New Roman" w:hAnsi="Times New Roman"/>
          <w:sz w:val="28"/>
          <w:szCs w:val="28"/>
        </w:rPr>
        <w:t>64</w:t>
      </w:r>
      <w:r w:rsidRPr="00C85240">
        <w:rPr>
          <w:rFonts w:ascii="Times New Roman" w:hAnsi="Times New Roman"/>
          <w:sz w:val="28"/>
          <w:szCs w:val="28"/>
        </w:rPr>
        <w:t>к.), на пшено 15% (по договору – 40р.00к</w:t>
      </w:r>
      <w:proofErr w:type="gramStart"/>
      <w:r w:rsidRPr="00C85240">
        <w:rPr>
          <w:rFonts w:ascii="Times New Roman" w:hAnsi="Times New Roman"/>
          <w:sz w:val="28"/>
          <w:szCs w:val="28"/>
        </w:rPr>
        <w:t>.х</w:t>
      </w:r>
      <w:proofErr w:type="gramEnd"/>
      <w:r w:rsidRPr="00C85240">
        <w:rPr>
          <w:rFonts w:ascii="Times New Roman" w:hAnsi="Times New Roman"/>
          <w:sz w:val="28"/>
          <w:szCs w:val="28"/>
        </w:rPr>
        <w:t>2кг.400гр.=96р.00к, средняя цена – 34р.01к.х2кг.400гр.=81р.62к., разница составила 14р.38к.), на капусту 0,5% (по договору – 20р.00к.х</w:t>
      </w:r>
      <w:r w:rsidR="002E5B20">
        <w:rPr>
          <w:rFonts w:ascii="Times New Roman" w:hAnsi="Times New Roman"/>
          <w:sz w:val="28"/>
          <w:szCs w:val="28"/>
        </w:rPr>
        <w:t>50</w:t>
      </w:r>
      <w:r w:rsidRPr="00C85240">
        <w:rPr>
          <w:rFonts w:ascii="Times New Roman" w:hAnsi="Times New Roman"/>
          <w:sz w:val="28"/>
          <w:szCs w:val="28"/>
        </w:rPr>
        <w:t>кг.0гр.=</w:t>
      </w:r>
      <w:r w:rsidR="002E5B20">
        <w:rPr>
          <w:rFonts w:ascii="Times New Roman" w:hAnsi="Times New Roman"/>
          <w:sz w:val="28"/>
          <w:szCs w:val="28"/>
        </w:rPr>
        <w:t>100</w:t>
      </w:r>
      <w:r w:rsidRPr="00C85240">
        <w:rPr>
          <w:rFonts w:ascii="Times New Roman" w:hAnsi="Times New Roman"/>
          <w:sz w:val="28"/>
          <w:szCs w:val="28"/>
        </w:rPr>
        <w:t>0р.00к, средняя цена – 19р.89к.х</w:t>
      </w:r>
      <w:r w:rsidR="002E5B20">
        <w:rPr>
          <w:rFonts w:ascii="Times New Roman" w:hAnsi="Times New Roman"/>
          <w:sz w:val="28"/>
          <w:szCs w:val="28"/>
        </w:rPr>
        <w:t>50</w:t>
      </w:r>
      <w:r w:rsidRPr="00C85240">
        <w:rPr>
          <w:rFonts w:ascii="Times New Roman" w:hAnsi="Times New Roman"/>
          <w:sz w:val="28"/>
          <w:szCs w:val="28"/>
        </w:rPr>
        <w:t>кг.0гр.=</w:t>
      </w:r>
      <w:r w:rsidR="002E5B20">
        <w:rPr>
          <w:rFonts w:ascii="Times New Roman" w:hAnsi="Times New Roman"/>
          <w:sz w:val="28"/>
          <w:szCs w:val="28"/>
        </w:rPr>
        <w:t>994</w:t>
      </w:r>
      <w:r w:rsidRPr="00C85240">
        <w:rPr>
          <w:rFonts w:ascii="Times New Roman" w:hAnsi="Times New Roman"/>
          <w:sz w:val="28"/>
          <w:szCs w:val="28"/>
        </w:rPr>
        <w:t>р.</w:t>
      </w:r>
      <w:r w:rsidR="002E5B20">
        <w:rPr>
          <w:rFonts w:ascii="Times New Roman" w:hAnsi="Times New Roman"/>
          <w:sz w:val="28"/>
          <w:szCs w:val="28"/>
        </w:rPr>
        <w:t>50</w:t>
      </w:r>
      <w:r w:rsidRPr="00C85240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2E5B20">
        <w:rPr>
          <w:rFonts w:ascii="Times New Roman" w:hAnsi="Times New Roman"/>
          <w:sz w:val="28"/>
          <w:szCs w:val="28"/>
        </w:rPr>
        <w:t>5</w:t>
      </w:r>
      <w:r w:rsidRPr="00C85240">
        <w:rPr>
          <w:rFonts w:ascii="Times New Roman" w:hAnsi="Times New Roman"/>
          <w:sz w:val="28"/>
          <w:szCs w:val="28"/>
        </w:rPr>
        <w:t>р.</w:t>
      </w:r>
      <w:r w:rsidR="002E5B20">
        <w:rPr>
          <w:rFonts w:ascii="Times New Roman" w:hAnsi="Times New Roman"/>
          <w:sz w:val="28"/>
          <w:szCs w:val="28"/>
        </w:rPr>
        <w:t>50</w:t>
      </w:r>
      <w:r w:rsidRPr="00C85240">
        <w:rPr>
          <w:rFonts w:ascii="Times New Roman" w:hAnsi="Times New Roman"/>
          <w:sz w:val="28"/>
          <w:szCs w:val="28"/>
        </w:rPr>
        <w:t>к.), на яблоки 15% (по договору – 68р.00к.х10кг.0гр.=680р.00к, средняя цена – 66р.40к.</w:t>
      </w:r>
      <w:proofErr w:type="gramStart"/>
      <w:r w:rsidRPr="00C85240">
        <w:rPr>
          <w:rFonts w:ascii="Times New Roman" w:hAnsi="Times New Roman"/>
          <w:sz w:val="28"/>
          <w:szCs w:val="28"/>
        </w:rPr>
        <w:t xml:space="preserve">х10кг.0гр.=664р.00к., разница составила 16р.00к.). </w:t>
      </w:r>
      <w:proofErr w:type="gramEnd"/>
    </w:p>
    <w:p w:rsidR="003C3BAF" w:rsidRPr="00C85240" w:rsidRDefault="003C3BAF" w:rsidP="000D4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240">
        <w:rPr>
          <w:rFonts w:ascii="Times New Roman" w:hAnsi="Times New Roman"/>
          <w:sz w:val="28"/>
          <w:szCs w:val="28"/>
        </w:rPr>
        <w:t>Срок поставки товара: до 31.10.2018г.</w:t>
      </w:r>
    </w:p>
    <w:p w:rsidR="003C3BAF" w:rsidRPr="00C85240" w:rsidRDefault="003C3BAF" w:rsidP="000D4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240">
        <w:rPr>
          <w:rFonts w:ascii="Times New Roman" w:hAnsi="Times New Roman"/>
          <w:sz w:val="28"/>
          <w:szCs w:val="28"/>
        </w:rPr>
        <w:t>Срок оплаты товара: до 30.11.2018г.</w:t>
      </w:r>
    </w:p>
    <w:p w:rsidR="003C3BAF" w:rsidRPr="00C85240" w:rsidRDefault="003C3BAF" w:rsidP="000D4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240">
        <w:rPr>
          <w:rFonts w:ascii="Times New Roman" w:hAnsi="Times New Roman"/>
          <w:sz w:val="28"/>
          <w:szCs w:val="28"/>
        </w:rPr>
        <w:t>Срок действия договора: до 3</w:t>
      </w:r>
      <w:r w:rsidR="002E5B20">
        <w:rPr>
          <w:rFonts w:ascii="Times New Roman" w:hAnsi="Times New Roman"/>
          <w:sz w:val="28"/>
          <w:szCs w:val="28"/>
        </w:rPr>
        <w:t>1</w:t>
      </w:r>
      <w:r w:rsidRPr="00C85240">
        <w:rPr>
          <w:rFonts w:ascii="Times New Roman" w:hAnsi="Times New Roman"/>
          <w:sz w:val="28"/>
          <w:szCs w:val="28"/>
        </w:rPr>
        <w:t>.1</w:t>
      </w:r>
      <w:r w:rsidR="002E5B20">
        <w:rPr>
          <w:rFonts w:ascii="Times New Roman" w:hAnsi="Times New Roman"/>
          <w:sz w:val="28"/>
          <w:szCs w:val="28"/>
        </w:rPr>
        <w:t>2</w:t>
      </w:r>
      <w:r w:rsidRPr="00C85240">
        <w:rPr>
          <w:rFonts w:ascii="Times New Roman" w:hAnsi="Times New Roman"/>
          <w:sz w:val="28"/>
          <w:szCs w:val="28"/>
        </w:rPr>
        <w:t>.2018г.</w:t>
      </w:r>
    </w:p>
    <w:p w:rsidR="003C3BAF" w:rsidRPr="00C85240" w:rsidRDefault="003C3BAF" w:rsidP="000D4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240">
        <w:rPr>
          <w:rFonts w:ascii="Times New Roman" w:hAnsi="Times New Roman"/>
          <w:sz w:val="28"/>
          <w:szCs w:val="28"/>
        </w:rPr>
        <w:t xml:space="preserve">Сумма по договору: </w:t>
      </w:r>
      <w:r w:rsidR="002E5B20">
        <w:rPr>
          <w:rFonts w:ascii="Times New Roman" w:hAnsi="Times New Roman"/>
          <w:sz w:val="28"/>
          <w:szCs w:val="28"/>
        </w:rPr>
        <w:t>183</w:t>
      </w:r>
      <w:r w:rsidR="003D059F">
        <w:rPr>
          <w:rFonts w:ascii="Times New Roman" w:hAnsi="Times New Roman"/>
          <w:sz w:val="28"/>
          <w:szCs w:val="28"/>
        </w:rPr>
        <w:t>56</w:t>
      </w:r>
      <w:r w:rsidRPr="00C85240">
        <w:rPr>
          <w:rFonts w:ascii="Times New Roman" w:hAnsi="Times New Roman"/>
          <w:sz w:val="28"/>
          <w:szCs w:val="28"/>
        </w:rPr>
        <w:t xml:space="preserve"> рубль </w:t>
      </w:r>
      <w:r w:rsidR="002E5B20">
        <w:rPr>
          <w:rFonts w:ascii="Times New Roman" w:hAnsi="Times New Roman"/>
          <w:sz w:val="28"/>
          <w:szCs w:val="28"/>
        </w:rPr>
        <w:t>0</w:t>
      </w:r>
      <w:r w:rsidRPr="00C85240">
        <w:rPr>
          <w:rFonts w:ascii="Times New Roman" w:hAnsi="Times New Roman"/>
          <w:sz w:val="28"/>
          <w:szCs w:val="28"/>
        </w:rPr>
        <w:t>0 копеек.</w:t>
      </w:r>
    </w:p>
    <w:p w:rsidR="003C3BAF" w:rsidRPr="0088454D" w:rsidRDefault="003C3BAF" w:rsidP="000D4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54D">
        <w:rPr>
          <w:rFonts w:ascii="Times New Roman" w:hAnsi="Times New Roman"/>
          <w:sz w:val="28"/>
          <w:szCs w:val="28"/>
        </w:rPr>
        <w:t>2. Договор № 13 от 01.11.2018 года на поставку продуктов питания на ноябрь 2018 года с  ИП «Волков С.В.» заключенного на основании п.5 ст. 93 ФЗ № 44-ФЗ, допущено превышение средних  потребительских цен по Саратовской области на крупу рисовую 4,82% (по договору – 50р.00к</w:t>
      </w:r>
      <w:proofErr w:type="gramStart"/>
      <w:r w:rsidRPr="0088454D">
        <w:rPr>
          <w:rFonts w:ascii="Times New Roman" w:hAnsi="Times New Roman"/>
          <w:sz w:val="28"/>
          <w:szCs w:val="28"/>
        </w:rPr>
        <w:t>.х</w:t>
      </w:r>
      <w:proofErr w:type="gramEnd"/>
      <w:r w:rsidR="003D059F">
        <w:rPr>
          <w:rFonts w:ascii="Times New Roman" w:hAnsi="Times New Roman"/>
          <w:sz w:val="28"/>
          <w:szCs w:val="28"/>
        </w:rPr>
        <w:t>5</w:t>
      </w:r>
      <w:r w:rsidRPr="0088454D">
        <w:rPr>
          <w:rFonts w:ascii="Times New Roman" w:hAnsi="Times New Roman"/>
          <w:sz w:val="28"/>
          <w:szCs w:val="28"/>
        </w:rPr>
        <w:t>кг.600гр.=</w:t>
      </w:r>
      <w:r w:rsidR="003D059F">
        <w:rPr>
          <w:rFonts w:ascii="Times New Roman" w:hAnsi="Times New Roman"/>
          <w:sz w:val="28"/>
          <w:szCs w:val="28"/>
        </w:rPr>
        <w:t>2</w:t>
      </w:r>
      <w:r w:rsidRPr="0088454D">
        <w:rPr>
          <w:rFonts w:ascii="Times New Roman" w:hAnsi="Times New Roman"/>
          <w:sz w:val="28"/>
          <w:szCs w:val="28"/>
        </w:rPr>
        <w:t>80</w:t>
      </w:r>
      <w:r w:rsidR="003D059F">
        <w:rPr>
          <w:rFonts w:ascii="Times New Roman" w:hAnsi="Times New Roman"/>
          <w:sz w:val="28"/>
          <w:szCs w:val="28"/>
        </w:rPr>
        <w:t>р.00к, средняя цена – 47р.59к.х5</w:t>
      </w:r>
      <w:r w:rsidRPr="0088454D">
        <w:rPr>
          <w:rFonts w:ascii="Times New Roman" w:hAnsi="Times New Roman"/>
          <w:sz w:val="28"/>
          <w:szCs w:val="28"/>
        </w:rPr>
        <w:t>кг.600гр.=</w:t>
      </w:r>
      <w:r w:rsidR="003D059F">
        <w:rPr>
          <w:rFonts w:ascii="Times New Roman" w:hAnsi="Times New Roman"/>
          <w:sz w:val="28"/>
          <w:szCs w:val="28"/>
        </w:rPr>
        <w:t>266</w:t>
      </w:r>
      <w:r w:rsidRPr="0088454D">
        <w:rPr>
          <w:rFonts w:ascii="Times New Roman" w:hAnsi="Times New Roman"/>
          <w:sz w:val="28"/>
          <w:szCs w:val="28"/>
        </w:rPr>
        <w:t>р.</w:t>
      </w:r>
      <w:r w:rsidR="003D059F">
        <w:rPr>
          <w:rFonts w:ascii="Times New Roman" w:hAnsi="Times New Roman"/>
          <w:sz w:val="28"/>
          <w:szCs w:val="28"/>
        </w:rPr>
        <w:t>50</w:t>
      </w:r>
      <w:r w:rsidRPr="0088454D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3D059F">
        <w:rPr>
          <w:rFonts w:ascii="Times New Roman" w:hAnsi="Times New Roman"/>
          <w:sz w:val="28"/>
          <w:szCs w:val="28"/>
        </w:rPr>
        <w:t>1</w:t>
      </w:r>
      <w:r w:rsidRPr="0088454D">
        <w:rPr>
          <w:rFonts w:ascii="Times New Roman" w:hAnsi="Times New Roman"/>
          <w:sz w:val="28"/>
          <w:szCs w:val="28"/>
        </w:rPr>
        <w:t>3р.</w:t>
      </w:r>
      <w:r w:rsidR="003D059F">
        <w:rPr>
          <w:rFonts w:ascii="Times New Roman" w:hAnsi="Times New Roman"/>
          <w:sz w:val="28"/>
          <w:szCs w:val="28"/>
        </w:rPr>
        <w:t>50</w:t>
      </w:r>
      <w:r w:rsidRPr="0088454D">
        <w:rPr>
          <w:rFonts w:ascii="Times New Roman" w:hAnsi="Times New Roman"/>
          <w:sz w:val="28"/>
          <w:szCs w:val="28"/>
        </w:rPr>
        <w:t>к.), на крупа гречневая 8,7% (по договору – 33р.75к</w:t>
      </w:r>
      <w:proofErr w:type="gramStart"/>
      <w:r w:rsidRPr="0088454D">
        <w:rPr>
          <w:rFonts w:ascii="Times New Roman" w:hAnsi="Times New Roman"/>
          <w:sz w:val="28"/>
          <w:szCs w:val="28"/>
        </w:rPr>
        <w:t>.х</w:t>
      </w:r>
      <w:proofErr w:type="gramEnd"/>
      <w:r w:rsidR="003D059F">
        <w:rPr>
          <w:rFonts w:ascii="Times New Roman" w:hAnsi="Times New Roman"/>
          <w:sz w:val="28"/>
          <w:szCs w:val="28"/>
        </w:rPr>
        <w:t>4</w:t>
      </w:r>
      <w:r w:rsidRPr="0088454D">
        <w:rPr>
          <w:rFonts w:ascii="Times New Roman" w:hAnsi="Times New Roman"/>
          <w:sz w:val="28"/>
          <w:szCs w:val="28"/>
        </w:rPr>
        <w:t>кг.0гр.=</w:t>
      </w:r>
      <w:r w:rsidR="003D059F">
        <w:rPr>
          <w:rFonts w:ascii="Times New Roman" w:hAnsi="Times New Roman"/>
          <w:sz w:val="28"/>
          <w:szCs w:val="28"/>
        </w:rPr>
        <w:t>135</w:t>
      </w:r>
      <w:r w:rsidRPr="0088454D">
        <w:rPr>
          <w:rFonts w:ascii="Times New Roman" w:hAnsi="Times New Roman"/>
          <w:sz w:val="28"/>
          <w:szCs w:val="28"/>
        </w:rPr>
        <w:t>р.00к, средняя цена – 30р.79к.х</w:t>
      </w:r>
      <w:r w:rsidR="003D059F">
        <w:rPr>
          <w:rFonts w:ascii="Times New Roman" w:hAnsi="Times New Roman"/>
          <w:sz w:val="28"/>
          <w:szCs w:val="28"/>
        </w:rPr>
        <w:t>4</w:t>
      </w:r>
      <w:r w:rsidRPr="0088454D">
        <w:rPr>
          <w:rFonts w:ascii="Times New Roman" w:hAnsi="Times New Roman"/>
          <w:sz w:val="28"/>
          <w:szCs w:val="28"/>
        </w:rPr>
        <w:t>кг.0гр.=</w:t>
      </w:r>
      <w:r w:rsidR="003D059F">
        <w:rPr>
          <w:rFonts w:ascii="Times New Roman" w:hAnsi="Times New Roman"/>
          <w:sz w:val="28"/>
          <w:szCs w:val="28"/>
        </w:rPr>
        <w:t>123</w:t>
      </w:r>
      <w:r w:rsidRPr="0088454D">
        <w:rPr>
          <w:rFonts w:ascii="Times New Roman" w:hAnsi="Times New Roman"/>
          <w:sz w:val="28"/>
          <w:szCs w:val="28"/>
        </w:rPr>
        <w:t>р.</w:t>
      </w:r>
      <w:r w:rsidR="003D059F">
        <w:rPr>
          <w:rFonts w:ascii="Times New Roman" w:hAnsi="Times New Roman"/>
          <w:sz w:val="28"/>
          <w:szCs w:val="28"/>
        </w:rPr>
        <w:t>1</w:t>
      </w:r>
      <w:r w:rsidRPr="0088454D">
        <w:rPr>
          <w:rFonts w:ascii="Times New Roman" w:hAnsi="Times New Roman"/>
          <w:sz w:val="28"/>
          <w:szCs w:val="28"/>
        </w:rPr>
        <w:t xml:space="preserve">6к., разница составила </w:t>
      </w:r>
      <w:r w:rsidR="003D059F">
        <w:rPr>
          <w:rFonts w:ascii="Times New Roman" w:hAnsi="Times New Roman"/>
          <w:sz w:val="28"/>
          <w:szCs w:val="28"/>
        </w:rPr>
        <w:t>11</w:t>
      </w:r>
      <w:r w:rsidRPr="0088454D">
        <w:rPr>
          <w:rFonts w:ascii="Times New Roman" w:hAnsi="Times New Roman"/>
          <w:sz w:val="28"/>
          <w:szCs w:val="28"/>
        </w:rPr>
        <w:t>р.</w:t>
      </w:r>
      <w:r w:rsidR="003D059F">
        <w:rPr>
          <w:rFonts w:ascii="Times New Roman" w:hAnsi="Times New Roman"/>
          <w:sz w:val="28"/>
          <w:szCs w:val="28"/>
        </w:rPr>
        <w:t>8</w:t>
      </w:r>
      <w:r w:rsidRPr="0088454D">
        <w:rPr>
          <w:rFonts w:ascii="Times New Roman" w:hAnsi="Times New Roman"/>
          <w:sz w:val="28"/>
          <w:szCs w:val="28"/>
        </w:rPr>
        <w:t xml:space="preserve">4к.). </w:t>
      </w:r>
    </w:p>
    <w:p w:rsidR="003C3BAF" w:rsidRPr="0088454D" w:rsidRDefault="003C3BAF" w:rsidP="000D4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54D">
        <w:rPr>
          <w:rFonts w:ascii="Times New Roman" w:hAnsi="Times New Roman"/>
          <w:sz w:val="28"/>
          <w:szCs w:val="28"/>
        </w:rPr>
        <w:t xml:space="preserve">Срок поставки товара: до </w:t>
      </w:r>
      <w:r w:rsidR="003D059F">
        <w:rPr>
          <w:rFonts w:ascii="Times New Roman" w:hAnsi="Times New Roman"/>
          <w:sz w:val="28"/>
          <w:szCs w:val="28"/>
        </w:rPr>
        <w:t>30</w:t>
      </w:r>
      <w:r w:rsidRPr="0088454D">
        <w:rPr>
          <w:rFonts w:ascii="Times New Roman" w:hAnsi="Times New Roman"/>
          <w:sz w:val="28"/>
          <w:szCs w:val="28"/>
        </w:rPr>
        <w:t>.11.2018г.</w:t>
      </w:r>
    </w:p>
    <w:p w:rsidR="003C3BAF" w:rsidRPr="0088454D" w:rsidRDefault="003C3BAF" w:rsidP="000D4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54D">
        <w:rPr>
          <w:rFonts w:ascii="Times New Roman" w:hAnsi="Times New Roman"/>
          <w:sz w:val="28"/>
          <w:szCs w:val="28"/>
        </w:rPr>
        <w:t>Срок оплаты товара: до 29.12.2018г.</w:t>
      </w:r>
    </w:p>
    <w:p w:rsidR="003C3BAF" w:rsidRPr="0088454D" w:rsidRDefault="003C3BAF" w:rsidP="000D4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54D">
        <w:rPr>
          <w:rFonts w:ascii="Times New Roman" w:hAnsi="Times New Roman"/>
          <w:sz w:val="28"/>
          <w:szCs w:val="28"/>
        </w:rPr>
        <w:t>Срок действия договора: до 31.12.2018г.</w:t>
      </w:r>
    </w:p>
    <w:p w:rsidR="003C3BAF" w:rsidRPr="0088454D" w:rsidRDefault="003C3BAF" w:rsidP="000D4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54D">
        <w:rPr>
          <w:rFonts w:ascii="Times New Roman" w:hAnsi="Times New Roman"/>
          <w:sz w:val="28"/>
          <w:szCs w:val="28"/>
        </w:rPr>
        <w:t xml:space="preserve">Сумма по договору: </w:t>
      </w:r>
      <w:r w:rsidR="003D059F">
        <w:rPr>
          <w:rFonts w:ascii="Times New Roman" w:hAnsi="Times New Roman"/>
          <w:sz w:val="28"/>
          <w:szCs w:val="28"/>
        </w:rPr>
        <w:t>22172</w:t>
      </w:r>
      <w:r w:rsidRPr="0088454D">
        <w:rPr>
          <w:rFonts w:ascii="Times New Roman" w:hAnsi="Times New Roman"/>
          <w:sz w:val="28"/>
          <w:szCs w:val="28"/>
        </w:rPr>
        <w:t xml:space="preserve"> рубль 50 копеек.</w:t>
      </w:r>
    </w:p>
    <w:p w:rsidR="003C3BAF" w:rsidRPr="00270BD6" w:rsidRDefault="003C3BAF" w:rsidP="000D4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BD6">
        <w:rPr>
          <w:rFonts w:ascii="Times New Roman" w:hAnsi="Times New Roman"/>
          <w:sz w:val="28"/>
          <w:szCs w:val="28"/>
        </w:rPr>
        <w:lastRenderedPageBreak/>
        <w:t xml:space="preserve">3. Договор № 14 от 03.12.2018 года на поставку продуктов питания на декабрь 2018 года с  ИП «Волков С.В.» заключенного на основании п.5 ст. 93 ФЗ № 44-ФЗ, допущено превышение средних  потребительских цен по Саратовской области на </w:t>
      </w:r>
      <w:proofErr w:type="spellStart"/>
      <w:proofErr w:type="gramStart"/>
      <w:r w:rsidRPr="00270BD6">
        <w:rPr>
          <w:rFonts w:ascii="Times New Roman" w:hAnsi="Times New Roman"/>
          <w:sz w:val="28"/>
          <w:szCs w:val="28"/>
        </w:rPr>
        <w:t>на</w:t>
      </w:r>
      <w:proofErr w:type="spellEnd"/>
      <w:proofErr w:type="gramEnd"/>
      <w:r w:rsidRPr="00270BD6">
        <w:rPr>
          <w:rFonts w:ascii="Times New Roman" w:hAnsi="Times New Roman"/>
          <w:sz w:val="28"/>
          <w:szCs w:val="28"/>
        </w:rPr>
        <w:t xml:space="preserve"> крупу рисовую 10,12% (по договору – 50р.00к.х</w:t>
      </w:r>
      <w:r w:rsidR="004E0AE7">
        <w:rPr>
          <w:rFonts w:ascii="Times New Roman" w:hAnsi="Times New Roman"/>
          <w:sz w:val="28"/>
          <w:szCs w:val="28"/>
        </w:rPr>
        <w:t>4</w:t>
      </w:r>
      <w:r w:rsidRPr="00270BD6">
        <w:rPr>
          <w:rFonts w:ascii="Times New Roman" w:hAnsi="Times New Roman"/>
          <w:sz w:val="28"/>
          <w:szCs w:val="28"/>
        </w:rPr>
        <w:t>кг.800гр.=</w:t>
      </w:r>
      <w:r w:rsidR="004E0AE7">
        <w:rPr>
          <w:rFonts w:ascii="Times New Roman" w:hAnsi="Times New Roman"/>
          <w:sz w:val="28"/>
          <w:szCs w:val="28"/>
        </w:rPr>
        <w:t>2</w:t>
      </w:r>
      <w:r w:rsidRPr="00270BD6">
        <w:rPr>
          <w:rFonts w:ascii="Times New Roman" w:hAnsi="Times New Roman"/>
          <w:sz w:val="28"/>
          <w:szCs w:val="28"/>
        </w:rPr>
        <w:t>40р.00к, средняя цена – 44р.94к.х</w:t>
      </w:r>
      <w:r w:rsidR="004E0AE7">
        <w:rPr>
          <w:rFonts w:ascii="Times New Roman" w:hAnsi="Times New Roman"/>
          <w:sz w:val="28"/>
          <w:szCs w:val="28"/>
        </w:rPr>
        <w:t>4</w:t>
      </w:r>
      <w:r w:rsidRPr="00270BD6">
        <w:rPr>
          <w:rFonts w:ascii="Times New Roman" w:hAnsi="Times New Roman"/>
          <w:sz w:val="28"/>
          <w:szCs w:val="28"/>
        </w:rPr>
        <w:t>кг.800гр.=</w:t>
      </w:r>
      <w:r w:rsidR="004E0AE7">
        <w:rPr>
          <w:rFonts w:ascii="Times New Roman" w:hAnsi="Times New Roman"/>
          <w:sz w:val="28"/>
          <w:szCs w:val="28"/>
        </w:rPr>
        <w:t>215</w:t>
      </w:r>
      <w:r w:rsidRPr="00270BD6">
        <w:rPr>
          <w:rFonts w:ascii="Times New Roman" w:hAnsi="Times New Roman"/>
          <w:sz w:val="28"/>
          <w:szCs w:val="28"/>
        </w:rPr>
        <w:t>р.</w:t>
      </w:r>
      <w:r w:rsidR="004E0AE7">
        <w:rPr>
          <w:rFonts w:ascii="Times New Roman" w:hAnsi="Times New Roman"/>
          <w:sz w:val="28"/>
          <w:szCs w:val="28"/>
        </w:rPr>
        <w:t>71</w:t>
      </w:r>
      <w:r w:rsidRPr="00270BD6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4E0AE7">
        <w:rPr>
          <w:rFonts w:ascii="Times New Roman" w:hAnsi="Times New Roman"/>
          <w:sz w:val="28"/>
          <w:szCs w:val="28"/>
        </w:rPr>
        <w:t>2</w:t>
      </w:r>
      <w:r w:rsidRPr="00270BD6">
        <w:rPr>
          <w:rFonts w:ascii="Times New Roman" w:hAnsi="Times New Roman"/>
          <w:sz w:val="28"/>
          <w:szCs w:val="28"/>
        </w:rPr>
        <w:t>4р.</w:t>
      </w:r>
      <w:r w:rsidR="004E0AE7">
        <w:rPr>
          <w:rFonts w:ascii="Times New Roman" w:hAnsi="Times New Roman"/>
          <w:sz w:val="28"/>
          <w:szCs w:val="28"/>
        </w:rPr>
        <w:t>29</w:t>
      </w:r>
      <w:r w:rsidRPr="00270BD6">
        <w:rPr>
          <w:rFonts w:ascii="Times New Roman" w:hAnsi="Times New Roman"/>
          <w:sz w:val="28"/>
          <w:szCs w:val="28"/>
        </w:rPr>
        <w:t>к.), на крупа гречневая 8,36% (по договору – 33р.75к</w:t>
      </w:r>
      <w:proofErr w:type="gramStart"/>
      <w:r w:rsidRPr="00270BD6">
        <w:rPr>
          <w:rFonts w:ascii="Times New Roman" w:hAnsi="Times New Roman"/>
          <w:sz w:val="28"/>
          <w:szCs w:val="28"/>
        </w:rPr>
        <w:t>.х</w:t>
      </w:r>
      <w:proofErr w:type="gramEnd"/>
      <w:r w:rsidR="004E0AE7">
        <w:rPr>
          <w:rFonts w:ascii="Times New Roman" w:hAnsi="Times New Roman"/>
          <w:sz w:val="28"/>
          <w:szCs w:val="28"/>
        </w:rPr>
        <w:t>3</w:t>
      </w:r>
      <w:r w:rsidRPr="00270BD6">
        <w:rPr>
          <w:rFonts w:ascii="Times New Roman" w:hAnsi="Times New Roman"/>
          <w:sz w:val="28"/>
          <w:szCs w:val="28"/>
        </w:rPr>
        <w:t>кг.</w:t>
      </w:r>
      <w:r w:rsidR="004E0AE7">
        <w:rPr>
          <w:rFonts w:ascii="Times New Roman" w:hAnsi="Times New Roman"/>
          <w:sz w:val="28"/>
          <w:szCs w:val="28"/>
        </w:rPr>
        <w:t>2</w:t>
      </w:r>
      <w:r w:rsidRPr="00270BD6">
        <w:rPr>
          <w:rFonts w:ascii="Times New Roman" w:hAnsi="Times New Roman"/>
          <w:sz w:val="28"/>
          <w:szCs w:val="28"/>
        </w:rPr>
        <w:t>00гр.=</w:t>
      </w:r>
      <w:r w:rsidR="004E0AE7">
        <w:rPr>
          <w:rFonts w:ascii="Times New Roman" w:hAnsi="Times New Roman"/>
          <w:sz w:val="28"/>
          <w:szCs w:val="28"/>
        </w:rPr>
        <w:t>108</w:t>
      </w:r>
      <w:r w:rsidRPr="00270BD6">
        <w:rPr>
          <w:rFonts w:ascii="Times New Roman" w:hAnsi="Times New Roman"/>
          <w:sz w:val="28"/>
          <w:szCs w:val="28"/>
        </w:rPr>
        <w:t>р.00к, средняя цена – 30р.93к.х</w:t>
      </w:r>
      <w:r w:rsidR="004E0AE7">
        <w:rPr>
          <w:rFonts w:ascii="Times New Roman" w:hAnsi="Times New Roman"/>
          <w:sz w:val="28"/>
          <w:szCs w:val="28"/>
        </w:rPr>
        <w:t>3</w:t>
      </w:r>
      <w:r w:rsidRPr="00270BD6">
        <w:rPr>
          <w:rFonts w:ascii="Times New Roman" w:hAnsi="Times New Roman"/>
          <w:sz w:val="28"/>
          <w:szCs w:val="28"/>
        </w:rPr>
        <w:t>кг.</w:t>
      </w:r>
      <w:r w:rsidR="004E0AE7">
        <w:rPr>
          <w:rFonts w:ascii="Times New Roman" w:hAnsi="Times New Roman"/>
          <w:sz w:val="28"/>
          <w:szCs w:val="28"/>
        </w:rPr>
        <w:t>2</w:t>
      </w:r>
      <w:r w:rsidRPr="00270BD6">
        <w:rPr>
          <w:rFonts w:ascii="Times New Roman" w:hAnsi="Times New Roman"/>
          <w:sz w:val="28"/>
          <w:szCs w:val="28"/>
        </w:rPr>
        <w:t>00гр.=</w:t>
      </w:r>
      <w:r w:rsidR="004E0AE7">
        <w:rPr>
          <w:rFonts w:ascii="Times New Roman" w:hAnsi="Times New Roman"/>
          <w:sz w:val="28"/>
          <w:szCs w:val="28"/>
        </w:rPr>
        <w:t>98</w:t>
      </w:r>
      <w:r w:rsidRPr="00270BD6">
        <w:rPr>
          <w:rFonts w:ascii="Times New Roman" w:hAnsi="Times New Roman"/>
          <w:sz w:val="28"/>
          <w:szCs w:val="28"/>
        </w:rPr>
        <w:t>р.</w:t>
      </w:r>
      <w:r w:rsidR="004E0AE7">
        <w:rPr>
          <w:rFonts w:ascii="Times New Roman" w:hAnsi="Times New Roman"/>
          <w:sz w:val="28"/>
          <w:szCs w:val="28"/>
        </w:rPr>
        <w:t>98</w:t>
      </w:r>
      <w:r w:rsidRPr="00270BD6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4E0AE7">
        <w:rPr>
          <w:rFonts w:ascii="Times New Roman" w:hAnsi="Times New Roman"/>
          <w:sz w:val="28"/>
          <w:szCs w:val="28"/>
        </w:rPr>
        <w:t>9</w:t>
      </w:r>
      <w:r w:rsidRPr="00270BD6">
        <w:rPr>
          <w:rFonts w:ascii="Times New Roman" w:hAnsi="Times New Roman"/>
          <w:sz w:val="28"/>
          <w:szCs w:val="28"/>
        </w:rPr>
        <w:t>р.</w:t>
      </w:r>
      <w:r w:rsidR="004E0AE7">
        <w:rPr>
          <w:rFonts w:ascii="Times New Roman" w:hAnsi="Times New Roman"/>
          <w:sz w:val="28"/>
          <w:szCs w:val="28"/>
        </w:rPr>
        <w:t>0</w:t>
      </w:r>
      <w:bookmarkStart w:id="0" w:name="_GoBack"/>
      <w:bookmarkEnd w:id="0"/>
      <w:r w:rsidRPr="00270BD6">
        <w:rPr>
          <w:rFonts w:ascii="Times New Roman" w:hAnsi="Times New Roman"/>
          <w:sz w:val="28"/>
          <w:szCs w:val="28"/>
        </w:rPr>
        <w:t xml:space="preserve">2к.). </w:t>
      </w:r>
    </w:p>
    <w:p w:rsidR="003C3BAF" w:rsidRPr="00270BD6" w:rsidRDefault="003C3BAF" w:rsidP="000D4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BD6">
        <w:rPr>
          <w:rFonts w:ascii="Times New Roman" w:hAnsi="Times New Roman"/>
          <w:sz w:val="28"/>
          <w:szCs w:val="28"/>
        </w:rPr>
        <w:t>Срок поставки товара: до 29.12.2018г.</w:t>
      </w:r>
    </w:p>
    <w:p w:rsidR="003C3BAF" w:rsidRPr="00270BD6" w:rsidRDefault="003C3BAF" w:rsidP="000D4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BD6">
        <w:rPr>
          <w:rFonts w:ascii="Times New Roman" w:hAnsi="Times New Roman"/>
          <w:sz w:val="28"/>
          <w:szCs w:val="28"/>
        </w:rPr>
        <w:t>Срок оплаты товара: до 29.12.2018г.</w:t>
      </w:r>
    </w:p>
    <w:p w:rsidR="003C3BAF" w:rsidRPr="00270BD6" w:rsidRDefault="003C3BAF" w:rsidP="000D4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BD6">
        <w:rPr>
          <w:rFonts w:ascii="Times New Roman" w:hAnsi="Times New Roman"/>
          <w:sz w:val="28"/>
          <w:szCs w:val="28"/>
        </w:rPr>
        <w:t>Срок действия договора: до 31.12.2018г.</w:t>
      </w:r>
    </w:p>
    <w:p w:rsidR="003C3BAF" w:rsidRPr="00270BD6" w:rsidRDefault="003C3BAF" w:rsidP="000D4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BD6">
        <w:rPr>
          <w:rFonts w:ascii="Times New Roman" w:hAnsi="Times New Roman"/>
          <w:sz w:val="28"/>
          <w:szCs w:val="28"/>
        </w:rPr>
        <w:t xml:space="preserve">Сумма по договору: </w:t>
      </w:r>
      <w:r w:rsidR="004E0AE7">
        <w:rPr>
          <w:rFonts w:ascii="Times New Roman" w:hAnsi="Times New Roman"/>
          <w:sz w:val="28"/>
          <w:szCs w:val="28"/>
        </w:rPr>
        <w:t>21078</w:t>
      </w:r>
      <w:r w:rsidRPr="00270BD6">
        <w:rPr>
          <w:rFonts w:ascii="Times New Roman" w:hAnsi="Times New Roman"/>
          <w:sz w:val="28"/>
          <w:szCs w:val="28"/>
        </w:rPr>
        <w:t xml:space="preserve"> рубль </w:t>
      </w:r>
      <w:r w:rsidR="004E0AE7">
        <w:rPr>
          <w:rFonts w:ascii="Times New Roman" w:hAnsi="Times New Roman"/>
          <w:sz w:val="28"/>
          <w:szCs w:val="28"/>
        </w:rPr>
        <w:t>0</w:t>
      </w:r>
      <w:r w:rsidRPr="00270BD6">
        <w:rPr>
          <w:rFonts w:ascii="Times New Roman" w:hAnsi="Times New Roman"/>
          <w:sz w:val="28"/>
          <w:szCs w:val="28"/>
        </w:rPr>
        <w:t>0 копеек.</w:t>
      </w:r>
    </w:p>
    <w:p w:rsidR="003C3BAF" w:rsidRPr="008470C3" w:rsidRDefault="003C3BAF" w:rsidP="000D4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492">
        <w:rPr>
          <w:rFonts w:ascii="Times New Roman" w:hAnsi="Times New Roman"/>
          <w:sz w:val="28"/>
          <w:szCs w:val="28"/>
        </w:rPr>
        <w:t>При заключении договоров № 7 от 01.10.2018 года на поставку хлеба на поставку хлеб</w:t>
      </w:r>
      <w:proofErr w:type="gramStart"/>
      <w:r w:rsidRPr="00C16492">
        <w:rPr>
          <w:rFonts w:ascii="Times New Roman" w:hAnsi="Times New Roman"/>
          <w:sz w:val="28"/>
          <w:szCs w:val="28"/>
        </w:rPr>
        <w:t>а</w:t>
      </w:r>
      <w:r w:rsidR="00844C26">
        <w:rPr>
          <w:rFonts w:ascii="Times New Roman" w:hAnsi="Times New Roman"/>
          <w:sz w:val="28"/>
          <w:szCs w:val="28"/>
        </w:rPr>
        <w:t xml:space="preserve"> ООО</w:t>
      </w:r>
      <w:proofErr w:type="gramEnd"/>
      <w:r w:rsidR="00844C26">
        <w:rPr>
          <w:rFonts w:ascii="Times New Roman" w:hAnsi="Times New Roman"/>
          <w:sz w:val="28"/>
          <w:szCs w:val="28"/>
        </w:rPr>
        <w:t xml:space="preserve"> ПКФ «Перспектива»</w:t>
      </w:r>
      <w:r w:rsidRPr="00C16492">
        <w:rPr>
          <w:rFonts w:ascii="Times New Roman" w:hAnsi="Times New Roman"/>
          <w:sz w:val="28"/>
          <w:szCs w:val="28"/>
        </w:rPr>
        <w:t>, Договора № 6 от 01.10.2018 года на поставку мяса говядины 1-ой категории с СПК «Искра» превышение средних</w:t>
      </w:r>
      <w:r w:rsidRPr="008470C3">
        <w:rPr>
          <w:rFonts w:ascii="Times New Roman" w:hAnsi="Times New Roman"/>
          <w:sz w:val="28"/>
          <w:szCs w:val="28"/>
        </w:rPr>
        <w:t xml:space="preserve">  потребительских цен по Саратовской области не выявлено.</w:t>
      </w:r>
    </w:p>
    <w:p w:rsidR="003C3BAF" w:rsidRPr="008470C3" w:rsidRDefault="003C3BAF" w:rsidP="000D4A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70C3">
        <w:rPr>
          <w:rFonts w:ascii="Times New Roman" w:hAnsi="Times New Roman"/>
          <w:sz w:val="28"/>
          <w:szCs w:val="28"/>
        </w:rPr>
        <w:t>Сведения о заключенных договорах внесены в  реестр закупок  в соответствии со ст.73 Бюджетного кодекса РФ.</w:t>
      </w:r>
    </w:p>
    <w:p w:rsidR="003C3BAF" w:rsidRDefault="003C3BAF" w:rsidP="000D4AD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3BAF" w:rsidRPr="006A0AFD" w:rsidRDefault="003C3BAF" w:rsidP="000D4AD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540B8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6A0AFD">
        <w:rPr>
          <w:rFonts w:ascii="Times New Roman" w:hAnsi="Times New Roman"/>
          <w:b/>
          <w:bCs/>
          <w:sz w:val="28"/>
          <w:szCs w:val="28"/>
        </w:rPr>
        <w:t>Резолютивная часть</w:t>
      </w:r>
    </w:p>
    <w:p w:rsidR="003C3BAF" w:rsidRPr="005C5C0C" w:rsidRDefault="003C3BAF" w:rsidP="000D4AD7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3C3BAF" w:rsidRPr="00FC4FC1" w:rsidRDefault="003C3BAF" w:rsidP="000D4AD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C3">
        <w:rPr>
          <w:rFonts w:ascii="Times New Roman" w:hAnsi="Times New Roman"/>
          <w:sz w:val="28"/>
          <w:szCs w:val="28"/>
          <w:lang w:eastAsia="ru-RU"/>
        </w:rPr>
        <w:tab/>
        <w:t xml:space="preserve">3.1. Анализ цен на продукты питания, закупаемые, муниципальным  учреждением показывает, что имеет место отклонение закупочных цен от средних потребительских цен по Саратовской области на основные продукты </w:t>
      </w:r>
      <w:proofErr w:type="gramStart"/>
      <w:r w:rsidRPr="00FC4FC1">
        <w:rPr>
          <w:rFonts w:ascii="Times New Roman" w:hAnsi="Times New Roman"/>
          <w:sz w:val="28"/>
          <w:szCs w:val="28"/>
          <w:lang w:eastAsia="ru-RU"/>
        </w:rPr>
        <w:t>питания</w:t>
      </w:r>
      <w:proofErr w:type="gramEnd"/>
      <w:r w:rsidRPr="00FC4FC1">
        <w:rPr>
          <w:rFonts w:ascii="Times New Roman" w:hAnsi="Times New Roman"/>
          <w:sz w:val="28"/>
          <w:szCs w:val="28"/>
          <w:lang w:eastAsia="ru-RU"/>
        </w:rPr>
        <w:t xml:space="preserve"> как в сторону увеличения, так и в сторону уменьшения.</w:t>
      </w:r>
    </w:p>
    <w:p w:rsidR="003C3BAF" w:rsidRPr="00FC4FC1" w:rsidRDefault="003C3BAF" w:rsidP="000D4AD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4FC1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FC4FC1">
        <w:rPr>
          <w:rFonts w:ascii="Times New Roman" w:hAnsi="Times New Roman"/>
          <w:sz w:val="28"/>
          <w:szCs w:val="28"/>
          <w:lang w:eastAsia="ru-RU"/>
        </w:rPr>
        <w:t xml:space="preserve">Так на муку, макаронные изделия, масло растительное, чай, сахар, лук, морковь, хлеб, мясо, молоко, сыр, яйца куриные,  закупочные цены ниже </w:t>
      </w:r>
      <w:proofErr w:type="spellStart"/>
      <w:r w:rsidRPr="00FC4FC1">
        <w:rPr>
          <w:rFonts w:ascii="Times New Roman" w:hAnsi="Times New Roman"/>
          <w:sz w:val="28"/>
          <w:szCs w:val="28"/>
          <w:lang w:eastAsia="ru-RU"/>
        </w:rPr>
        <w:t>среднеобластных</w:t>
      </w:r>
      <w:proofErr w:type="spellEnd"/>
      <w:r w:rsidRPr="00FC4FC1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3C3BAF" w:rsidRPr="00FC4FC1" w:rsidRDefault="003C3BAF" w:rsidP="000D4A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4FC1">
        <w:rPr>
          <w:rFonts w:ascii="Times New Roman" w:hAnsi="Times New Roman"/>
          <w:sz w:val="28"/>
          <w:szCs w:val="28"/>
          <w:lang w:eastAsia="ru-RU"/>
        </w:rPr>
        <w:t xml:space="preserve">Вместе с тем имеет место незначительное превышение цен по отношению к средним потребительским ценам, сложившимся по Саратовской области на следующие продукты питания: пшено, </w:t>
      </w:r>
      <w:r w:rsidRPr="00FC4FC1">
        <w:rPr>
          <w:rFonts w:ascii="Times New Roman" w:hAnsi="Times New Roman"/>
          <w:sz w:val="28"/>
          <w:szCs w:val="28"/>
        </w:rPr>
        <w:t>крупу рисовую, крупу гречневую</w:t>
      </w:r>
      <w:r>
        <w:rPr>
          <w:rFonts w:ascii="Times New Roman" w:hAnsi="Times New Roman"/>
          <w:sz w:val="28"/>
          <w:szCs w:val="28"/>
        </w:rPr>
        <w:t>, капусту и яблоки</w:t>
      </w:r>
      <w:r w:rsidRPr="00FC4FC1">
        <w:rPr>
          <w:rFonts w:ascii="Times New Roman" w:hAnsi="Times New Roman"/>
          <w:sz w:val="28"/>
          <w:szCs w:val="28"/>
        </w:rPr>
        <w:t xml:space="preserve">. </w:t>
      </w:r>
      <w:r w:rsidRPr="00FC4FC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C3BAF" w:rsidRPr="008470C3" w:rsidRDefault="003C3BAF" w:rsidP="000D4AD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0C3">
        <w:rPr>
          <w:rFonts w:ascii="Times New Roman" w:hAnsi="Times New Roman"/>
          <w:sz w:val="28"/>
          <w:szCs w:val="28"/>
          <w:lang w:eastAsia="ru-RU"/>
        </w:rPr>
        <w:tab/>
        <w:t>3.2</w:t>
      </w:r>
      <w:r w:rsidRPr="008470C3">
        <w:rPr>
          <w:rFonts w:ascii="Times New Roman" w:hAnsi="Times New Roman"/>
          <w:sz w:val="28"/>
          <w:szCs w:val="28"/>
        </w:rPr>
        <w:t>. В связи с тем, что, выявленные замечания не повлияли на результаты осуществления закупок, предписание не выдавалось.</w:t>
      </w:r>
    </w:p>
    <w:p w:rsidR="009F37FB" w:rsidRDefault="009F37FB" w:rsidP="000D4AD7">
      <w:pPr>
        <w:pStyle w:val="a3"/>
        <w:rPr>
          <w:szCs w:val="28"/>
        </w:rPr>
      </w:pPr>
      <w:r w:rsidRPr="006A0AFD">
        <w:rPr>
          <w:szCs w:val="28"/>
        </w:rPr>
        <w:t>3.</w:t>
      </w:r>
      <w:r>
        <w:rPr>
          <w:szCs w:val="28"/>
        </w:rPr>
        <w:t>3.</w:t>
      </w:r>
      <w:r w:rsidRPr="006A0AFD">
        <w:rPr>
          <w:szCs w:val="28"/>
        </w:rPr>
        <w:t xml:space="preserve"> </w:t>
      </w:r>
      <w:proofErr w:type="gramStart"/>
      <w:r w:rsidRPr="006A0AFD">
        <w:rPr>
          <w:szCs w:val="28"/>
        </w:rPr>
        <w:t xml:space="preserve">Настоящий акт составлен в 3-х экземплярах на 5 страницах каждый, один экземпляр  хранится в отделе по координации и контролю закупок для муниципальных нужд района администрации Озинского муниципального района, второй экземпляр передается в муниципальное дошкольное образовательное учреждение </w:t>
      </w:r>
      <w:r w:rsidRPr="00B12949">
        <w:rPr>
          <w:szCs w:val="28"/>
        </w:rPr>
        <w:t>«Детский сад п. Синегорский» Озинского муниципального района Саратовской области</w:t>
      </w:r>
      <w:r w:rsidRPr="006A0AFD">
        <w:rPr>
          <w:szCs w:val="28"/>
        </w:rPr>
        <w:t xml:space="preserve">, третий экземпляр передается в прокуратуру Озинского муниципального района Саратовской области. </w:t>
      </w:r>
      <w:proofErr w:type="gramEnd"/>
    </w:p>
    <w:p w:rsidR="003C3BAF" w:rsidRDefault="003C3BAF" w:rsidP="000D4AD7">
      <w:pPr>
        <w:pStyle w:val="a3"/>
        <w:rPr>
          <w:szCs w:val="28"/>
        </w:rPr>
      </w:pPr>
    </w:p>
    <w:p w:rsidR="003C3BAF" w:rsidRPr="00DC1AF3" w:rsidRDefault="003C3BAF" w:rsidP="003C3BAF">
      <w:pPr>
        <w:pStyle w:val="a3"/>
        <w:rPr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438"/>
        <w:gridCol w:w="2316"/>
        <w:gridCol w:w="2345"/>
      </w:tblGrid>
      <w:tr w:rsidR="003C3BAF" w:rsidRPr="0022294E" w:rsidTr="00663E02">
        <w:tc>
          <w:tcPr>
            <w:tcW w:w="0" w:type="auto"/>
          </w:tcPr>
          <w:p w:rsidR="003C3BAF" w:rsidRPr="0022294E" w:rsidRDefault="003C3BAF" w:rsidP="00663E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94E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 инспекции</w:t>
            </w:r>
            <w:r w:rsidRPr="0022294E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0" w:type="auto"/>
          </w:tcPr>
          <w:p w:rsidR="003C3BAF" w:rsidRPr="0022294E" w:rsidRDefault="003C3BAF" w:rsidP="00663E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94E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0" w:type="auto"/>
          </w:tcPr>
          <w:p w:rsidR="003C3BAF" w:rsidRPr="0022294E" w:rsidRDefault="003C3BAF" w:rsidP="00663E0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294E">
              <w:rPr>
                <w:rFonts w:ascii="Times New Roman" w:hAnsi="Times New Roman"/>
                <w:b/>
                <w:bCs/>
                <w:sz w:val="28"/>
                <w:szCs w:val="28"/>
              </w:rPr>
              <w:t>Г.М. Васловская</w:t>
            </w:r>
          </w:p>
        </w:tc>
      </w:tr>
      <w:tr w:rsidR="003C3BAF" w:rsidRPr="00EE0296" w:rsidTr="00663E02">
        <w:tc>
          <w:tcPr>
            <w:tcW w:w="0" w:type="auto"/>
          </w:tcPr>
          <w:p w:rsidR="003C3BAF" w:rsidRPr="00EE0296" w:rsidRDefault="003C3BAF" w:rsidP="00663E0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29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Члены инспекции:  </w:t>
            </w:r>
          </w:p>
        </w:tc>
        <w:tc>
          <w:tcPr>
            <w:tcW w:w="0" w:type="auto"/>
          </w:tcPr>
          <w:p w:rsidR="003C3BAF" w:rsidRPr="00EE0296" w:rsidRDefault="003C3BAF" w:rsidP="00663E0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296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0" w:type="auto"/>
          </w:tcPr>
          <w:p w:rsidR="003C3BAF" w:rsidRPr="00EE0296" w:rsidRDefault="003C3BAF" w:rsidP="00663E0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Е.И. Березина</w:t>
            </w:r>
          </w:p>
        </w:tc>
      </w:tr>
      <w:tr w:rsidR="003C3BAF" w:rsidRPr="00EE0296" w:rsidTr="00663E02">
        <w:tc>
          <w:tcPr>
            <w:tcW w:w="0" w:type="auto"/>
          </w:tcPr>
          <w:p w:rsidR="003C3BAF" w:rsidRPr="00EE0296" w:rsidRDefault="003C3BAF" w:rsidP="00663E0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3C3BAF" w:rsidRPr="00EE0296" w:rsidRDefault="003C3BAF" w:rsidP="00663E0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296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0" w:type="auto"/>
          </w:tcPr>
          <w:p w:rsidR="003C3BAF" w:rsidRPr="00EE0296" w:rsidRDefault="003C3BAF" w:rsidP="00663E0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296">
              <w:rPr>
                <w:rFonts w:ascii="Times New Roman" w:hAnsi="Times New Roman"/>
                <w:b/>
                <w:bCs/>
                <w:sz w:val="28"/>
                <w:szCs w:val="28"/>
              </w:rPr>
              <w:t>Е.С. Яворская</w:t>
            </w:r>
          </w:p>
        </w:tc>
      </w:tr>
    </w:tbl>
    <w:p w:rsidR="003C3BAF" w:rsidRDefault="003C3BAF" w:rsidP="003C3BAF">
      <w:pPr>
        <w:pStyle w:val="a3"/>
        <w:ind w:firstLine="708"/>
        <w:rPr>
          <w:b/>
          <w:bCs/>
          <w:szCs w:val="28"/>
        </w:rPr>
      </w:pPr>
    </w:p>
    <w:sectPr w:rsidR="003C3BAF" w:rsidSect="00003877">
      <w:pgSz w:w="11906" w:h="16838"/>
      <w:pgMar w:top="340" w:right="624" w:bottom="34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A505F"/>
    <w:multiLevelType w:val="hybridMultilevel"/>
    <w:tmpl w:val="2320ED8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494582"/>
    <w:multiLevelType w:val="multilevel"/>
    <w:tmpl w:val="ADF2A76E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1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2160"/>
      </w:pPr>
      <w:rPr>
        <w:rFonts w:hint="default"/>
      </w:rPr>
    </w:lvl>
  </w:abstractNum>
  <w:abstractNum w:abstractNumId="2">
    <w:nsid w:val="34944528"/>
    <w:multiLevelType w:val="hybridMultilevel"/>
    <w:tmpl w:val="CBCA924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F1C444B"/>
    <w:multiLevelType w:val="hybridMultilevel"/>
    <w:tmpl w:val="624A4A06"/>
    <w:lvl w:ilvl="0" w:tplc="041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4F3D154F"/>
    <w:multiLevelType w:val="hybridMultilevel"/>
    <w:tmpl w:val="14A43EB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E6D0896"/>
    <w:multiLevelType w:val="hybridMultilevel"/>
    <w:tmpl w:val="B06A6CAC"/>
    <w:lvl w:ilvl="0" w:tplc="91A4E3E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25F"/>
    <w:rsid w:val="00003877"/>
    <w:rsid w:val="00043E08"/>
    <w:rsid w:val="000577A9"/>
    <w:rsid w:val="00064A1C"/>
    <w:rsid w:val="000769E0"/>
    <w:rsid w:val="00085DC7"/>
    <w:rsid w:val="00093560"/>
    <w:rsid w:val="000C0E23"/>
    <w:rsid w:val="000C22B7"/>
    <w:rsid w:val="000D4AD7"/>
    <w:rsid w:val="000E7A7D"/>
    <w:rsid w:val="000F67C8"/>
    <w:rsid w:val="00101AE0"/>
    <w:rsid w:val="001247D9"/>
    <w:rsid w:val="001254FD"/>
    <w:rsid w:val="001269F1"/>
    <w:rsid w:val="0013554F"/>
    <w:rsid w:val="00156556"/>
    <w:rsid w:val="00161E87"/>
    <w:rsid w:val="0017516A"/>
    <w:rsid w:val="001819FD"/>
    <w:rsid w:val="00190CC8"/>
    <w:rsid w:val="001944D4"/>
    <w:rsid w:val="001C58F4"/>
    <w:rsid w:val="001C7452"/>
    <w:rsid w:val="001F3873"/>
    <w:rsid w:val="00200C5C"/>
    <w:rsid w:val="00206D5A"/>
    <w:rsid w:val="00211EA4"/>
    <w:rsid w:val="00214BEA"/>
    <w:rsid w:val="00215E7A"/>
    <w:rsid w:val="00232D72"/>
    <w:rsid w:val="00282824"/>
    <w:rsid w:val="00291A65"/>
    <w:rsid w:val="00292111"/>
    <w:rsid w:val="002A234F"/>
    <w:rsid w:val="002B2D81"/>
    <w:rsid w:val="002C342B"/>
    <w:rsid w:val="002C614C"/>
    <w:rsid w:val="002D22FB"/>
    <w:rsid w:val="002D6BEA"/>
    <w:rsid w:val="002E5B20"/>
    <w:rsid w:val="00343703"/>
    <w:rsid w:val="0035086D"/>
    <w:rsid w:val="00355AAF"/>
    <w:rsid w:val="00364F23"/>
    <w:rsid w:val="003725DB"/>
    <w:rsid w:val="003B126A"/>
    <w:rsid w:val="003C3BAF"/>
    <w:rsid w:val="003C78C5"/>
    <w:rsid w:val="003D059F"/>
    <w:rsid w:val="003D2948"/>
    <w:rsid w:val="003E3075"/>
    <w:rsid w:val="003E3F54"/>
    <w:rsid w:val="003E797E"/>
    <w:rsid w:val="003F5A04"/>
    <w:rsid w:val="004040AA"/>
    <w:rsid w:val="00406654"/>
    <w:rsid w:val="004209DB"/>
    <w:rsid w:val="00425679"/>
    <w:rsid w:val="0043270A"/>
    <w:rsid w:val="00440B8E"/>
    <w:rsid w:val="00446FF9"/>
    <w:rsid w:val="00453872"/>
    <w:rsid w:val="00474238"/>
    <w:rsid w:val="004A0705"/>
    <w:rsid w:val="004B1C0A"/>
    <w:rsid w:val="004B3260"/>
    <w:rsid w:val="004E0AE7"/>
    <w:rsid w:val="004F5A73"/>
    <w:rsid w:val="0051159B"/>
    <w:rsid w:val="00530FDE"/>
    <w:rsid w:val="005411F8"/>
    <w:rsid w:val="005441BC"/>
    <w:rsid w:val="00546078"/>
    <w:rsid w:val="00553459"/>
    <w:rsid w:val="0057073A"/>
    <w:rsid w:val="00577083"/>
    <w:rsid w:val="005822C4"/>
    <w:rsid w:val="00592218"/>
    <w:rsid w:val="005B04F8"/>
    <w:rsid w:val="005B18B4"/>
    <w:rsid w:val="005C0B98"/>
    <w:rsid w:val="005C2965"/>
    <w:rsid w:val="005C3106"/>
    <w:rsid w:val="00601BA7"/>
    <w:rsid w:val="00601C87"/>
    <w:rsid w:val="006206E7"/>
    <w:rsid w:val="00627511"/>
    <w:rsid w:val="00635ADB"/>
    <w:rsid w:val="00643FBA"/>
    <w:rsid w:val="00644FA6"/>
    <w:rsid w:val="00651B24"/>
    <w:rsid w:val="0065462D"/>
    <w:rsid w:val="00662A65"/>
    <w:rsid w:val="0066458A"/>
    <w:rsid w:val="00685CE1"/>
    <w:rsid w:val="00692DF5"/>
    <w:rsid w:val="00693B46"/>
    <w:rsid w:val="006A3EB9"/>
    <w:rsid w:val="006D19AF"/>
    <w:rsid w:val="006D7AA9"/>
    <w:rsid w:val="006F1EBD"/>
    <w:rsid w:val="006F37F5"/>
    <w:rsid w:val="00700D68"/>
    <w:rsid w:val="00701F3F"/>
    <w:rsid w:val="007155D7"/>
    <w:rsid w:val="007245C3"/>
    <w:rsid w:val="007272C1"/>
    <w:rsid w:val="00727D75"/>
    <w:rsid w:val="0073522C"/>
    <w:rsid w:val="00737097"/>
    <w:rsid w:val="00762E45"/>
    <w:rsid w:val="00767115"/>
    <w:rsid w:val="00770A59"/>
    <w:rsid w:val="0077673E"/>
    <w:rsid w:val="0079138D"/>
    <w:rsid w:val="007A2B93"/>
    <w:rsid w:val="007B3C05"/>
    <w:rsid w:val="007B68CC"/>
    <w:rsid w:val="007C08B5"/>
    <w:rsid w:val="007D044D"/>
    <w:rsid w:val="007D3DEF"/>
    <w:rsid w:val="007E401D"/>
    <w:rsid w:val="007E5114"/>
    <w:rsid w:val="007F0AF9"/>
    <w:rsid w:val="00802027"/>
    <w:rsid w:val="00813E01"/>
    <w:rsid w:val="00820C8E"/>
    <w:rsid w:val="00821F0D"/>
    <w:rsid w:val="008223C3"/>
    <w:rsid w:val="00830716"/>
    <w:rsid w:val="00833101"/>
    <w:rsid w:val="0084364A"/>
    <w:rsid w:val="00844C26"/>
    <w:rsid w:val="00847D5C"/>
    <w:rsid w:val="00850B95"/>
    <w:rsid w:val="00862FB5"/>
    <w:rsid w:val="00874758"/>
    <w:rsid w:val="008754DC"/>
    <w:rsid w:val="00876BE2"/>
    <w:rsid w:val="00880A3B"/>
    <w:rsid w:val="00881D23"/>
    <w:rsid w:val="00881E06"/>
    <w:rsid w:val="008827FE"/>
    <w:rsid w:val="008A1BF8"/>
    <w:rsid w:val="008B20CC"/>
    <w:rsid w:val="008B279D"/>
    <w:rsid w:val="008C739D"/>
    <w:rsid w:val="008C7C67"/>
    <w:rsid w:val="008D1480"/>
    <w:rsid w:val="008E5D52"/>
    <w:rsid w:val="00903BAF"/>
    <w:rsid w:val="00930120"/>
    <w:rsid w:val="00983788"/>
    <w:rsid w:val="00987477"/>
    <w:rsid w:val="009B3231"/>
    <w:rsid w:val="009B4A80"/>
    <w:rsid w:val="009D43B6"/>
    <w:rsid w:val="009D525C"/>
    <w:rsid w:val="009E305A"/>
    <w:rsid w:val="009E768C"/>
    <w:rsid w:val="009F37FB"/>
    <w:rsid w:val="00A007D0"/>
    <w:rsid w:val="00A27E69"/>
    <w:rsid w:val="00A3459E"/>
    <w:rsid w:val="00A665CB"/>
    <w:rsid w:val="00AC525F"/>
    <w:rsid w:val="00AC5FF7"/>
    <w:rsid w:val="00AD1A62"/>
    <w:rsid w:val="00B04864"/>
    <w:rsid w:val="00B05768"/>
    <w:rsid w:val="00B059DE"/>
    <w:rsid w:val="00B12949"/>
    <w:rsid w:val="00B240DE"/>
    <w:rsid w:val="00B431D5"/>
    <w:rsid w:val="00B43688"/>
    <w:rsid w:val="00B45498"/>
    <w:rsid w:val="00B46F98"/>
    <w:rsid w:val="00B5308B"/>
    <w:rsid w:val="00B57163"/>
    <w:rsid w:val="00B74682"/>
    <w:rsid w:val="00B9306F"/>
    <w:rsid w:val="00B93278"/>
    <w:rsid w:val="00BC4178"/>
    <w:rsid w:val="00BC4374"/>
    <w:rsid w:val="00BD41DF"/>
    <w:rsid w:val="00BD6630"/>
    <w:rsid w:val="00BE15FC"/>
    <w:rsid w:val="00BE2EBA"/>
    <w:rsid w:val="00BE397F"/>
    <w:rsid w:val="00BE7E2F"/>
    <w:rsid w:val="00BF095C"/>
    <w:rsid w:val="00BF280A"/>
    <w:rsid w:val="00C055CE"/>
    <w:rsid w:val="00C27CA1"/>
    <w:rsid w:val="00C44B38"/>
    <w:rsid w:val="00C64856"/>
    <w:rsid w:val="00C7606B"/>
    <w:rsid w:val="00CA0160"/>
    <w:rsid w:val="00CA0FA9"/>
    <w:rsid w:val="00CA45E8"/>
    <w:rsid w:val="00CB04ED"/>
    <w:rsid w:val="00CC1303"/>
    <w:rsid w:val="00CE0C76"/>
    <w:rsid w:val="00CE1603"/>
    <w:rsid w:val="00D00FA8"/>
    <w:rsid w:val="00D01470"/>
    <w:rsid w:val="00D05E83"/>
    <w:rsid w:val="00D102B2"/>
    <w:rsid w:val="00D16630"/>
    <w:rsid w:val="00D17CD7"/>
    <w:rsid w:val="00D22796"/>
    <w:rsid w:val="00D24717"/>
    <w:rsid w:val="00D30E78"/>
    <w:rsid w:val="00D366CC"/>
    <w:rsid w:val="00D50B65"/>
    <w:rsid w:val="00D666D2"/>
    <w:rsid w:val="00DC100B"/>
    <w:rsid w:val="00DD0607"/>
    <w:rsid w:val="00DD1D46"/>
    <w:rsid w:val="00DE6785"/>
    <w:rsid w:val="00E00DB8"/>
    <w:rsid w:val="00E04194"/>
    <w:rsid w:val="00E04958"/>
    <w:rsid w:val="00E331C6"/>
    <w:rsid w:val="00E341E1"/>
    <w:rsid w:val="00E40D05"/>
    <w:rsid w:val="00E45BC4"/>
    <w:rsid w:val="00E464D8"/>
    <w:rsid w:val="00E47E32"/>
    <w:rsid w:val="00E54DC4"/>
    <w:rsid w:val="00E67D2B"/>
    <w:rsid w:val="00EA677C"/>
    <w:rsid w:val="00EA7DD6"/>
    <w:rsid w:val="00EB3AF7"/>
    <w:rsid w:val="00EE578E"/>
    <w:rsid w:val="00EE7C8E"/>
    <w:rsid w:val="00EF4019"/>
    <w:rsid w:val="00F02D62"/>
    <w:rsid w:val="00F3506C"/>
    <w:rsid w:val="00F37C52"/>
    <w:rsid w:val="00F57FB3"/>
    <w:rsid w:val="00F624FF"/>
    <w:rsid w:val="00F72F40"/>
    <w:rsid w:val="00F7392D"/>
    <w:rsid w:val="00F752DB"/>
    <w:rsid w:val="00F936C8"/>
    <w:rsid w:val="00F947BF"/>
    <w:rsid w:val="00FA187C"/>
    <w:rsid w:val="00FC5AE2"/>
    <w:rsid w:val="00F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8C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B68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6D7AA9"/>
    <w:pPr>
      <w:ind w:left="720"/>
      <w:contextualSpacing/>
    </w:pPr>
  </w:style>
  <w:style w:type="character" w:customStyle="1" w:styleId="a6">
    <w:name w:val="Цветовое выделение"/>
    <w:uiPriority w:val="99"/>
    <w:rsid w:val="00770A59"/>
    <w:rPr>
      <w:b/>
      <w:bCs/>
      <w:color w:val="000080"/>
    </w:rPr>
  </w:style>
  <w:style w:type="character" w:customStyle="1" w:styleId="a7">
    <w:name w:val="Гипертекстовая ссылка"/>
    <w:basedOn w:val="a6"/>
    <w:uiPriority w:val="99"/>
    <w:rsid w:val="00770A59"/>
    <w:rPr>
      <w:b/>
      <w:bCs/>
      <w:color w:val="008000"/>
    </w:rPr>
  </w:style>
  <w:style w:type="paragraph" w:customStyle="1" w:styleId="a8">
    <w:name w:val="Прижатый влево"/>
    <w:basedOn w:val="a"/>
    <w:next w:val="a"/>
    <w:uiPriority w:val="99"/>
    <w:rsid w:val="00770A5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C22B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C22B7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F936C8"/>
    <w:rPr>
      <w:rFonts w:ascii="Arial" w:hAnsi="Arial" w:cs="Arial" w:hint="default"/>
      <w:color w:val="4878B2"/>
      <w:u w:val="single"/>
    </w:rPr>
  </w:style>
  <w:style w:type="character" w:customStyle="1" w:styleId="iceouttxt4">
    <w:name w:val="iceouttxt4"/>
    <w:basedOn w:val="a0"/>
    <w:rsid w:val="00F936C8"/>
  </w:style>
  <w:style w:type="paragraph" w:styleId="ac">
    <w:name w:val="header"/>
    <w:basedOn w:val="a"/>
    <w:link w:val="ad"/>
    <w:unhideWhenUsed/>
    <w:rsid w:val="00F936C8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F936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Название объекта2"/>
    <w:basedOn w:val="a"/>
    <w:rsid w:val="00364F23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F62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624FF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F0AF9"/>
  </w:style>
  <w:style w:type="paragraph" w:customStyle="1" w:styleId="s1">
    <w:name w:val="s_1"/>
    <w:basedOn w:val="a"/>
    <w:rsid w:val="007F0A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2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CB4FC-6ED7-4814-9F24-0AD29DB9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</TotalTime>
  <Pages>5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154</cp:revision>
  <cp:lastPrinted>2016-05-06T11:01:00Z</cp:lastPrinted>
  <dcterms:created xsi:type="dcterms:W3CDTF">2010-02-08T10:52:00Z</dcterms:created>
  <dcterms:modified xsi:type="dcterms:W3CDTF">2019-03-27T11:16:00Z</dcterms:modified>
</cp:coreProperties>
</file>